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8C2" w:themeColor="background2" w:themeShade="E5"/>
  <w:body>
    <w:p w14:paraId="2162B573" w14:textId="77777777" w:rsidR="00BB72DD" w:rsidRDefault="00BB72DD" w:rsidP="00921B34">
      <w:pPr>
        <w:pStyle w:val="a9"/>
        <w:ind w:left="11624" w:right="-1023"/>
        <w:jc w:val="center"/>
        <w:rPr>
          <w:rFonts w:ascii="Times New Roman" w:hAnsi="Times New Roman" w:cs="Times New Roman"/>
          <w:b/>
          <w:szCs w:val="28"/>
          <w:lang w:val="tk-TM"/>
        </w:rPr>
      </w:pPr>
    </w:p>
    <w:p w14:paraId="62D7B68C" w14:textId="77777777" w:rsidR="00D06634" w:rsidRDefault="00D06634" w:rsidP="00921B34">
      <w:pPr>
        <w:pStyle w:val="a9"/>
        <w:ind w:left="11624" w:right="-1023"/>
        <w:jc w:val="center"/>
        <w:rPr>
          <w:rFonts w:ascii="Times New Roman" w:hAnsi="Times New Roman" w:cs="Times New Roman"/>
          <w:b/>
          <w:szCs w:val="28"/>
          <w:lang w:val="tk-TM"/>
        </w:rPr>
      </w:pPr>
    </w:p>
    <w:p w14:paraId="0882F46D" w14:textId="77777777" w:rsidR="00B3523B" w:rsidRPr="007A36C1" w:rsidRDefault="0044415A" w:rsidP="00921B34">
      <w:pPr>
        <w:pStyle w:val="a9"/>
        <w:ind w:left="11624" w:right="-1023"/>
        <w:jc w:val="center"/>
        <w:rPr>
          <w:rFonts w:ascii="Times New Roman" w:hAnsi="Times New Roman" w:cs="Times New Roman"/>
          <w:b/>
          <w:szCs w:val="28"/>
          <w:lang w:val="hr-HR"/>
        </w:rPr>
      </w:pPr>
      <w:r w:rsidRPr="007A36C1">
        <w:rPr>
          <w:rFonts w:ascii="Times New Roman" w:hAnsi="Times New Roman" w:cs="Times New Roman"/>
          <w:b/>
          <w:szCs w:val="28"/>
          <w:lang w:val="tk-TM"/>
        </w:rPr>
        <w:t>“TASSYKLA</w:t>
      </w:r>
      <w:r w:rsidRPr="007A36C1">
        <w:rPr>
          <w:rFonts w:ascii="Times New Roman" w:hAnsi="Times New Roman" w:cs="Times New Roman"/>
          <w:b/>
          <w:szCs w:val="28"/>
          <w:lang w:val="hr-HR"/>
        </w:rPr>
        <w:t xml:space="preserve">ÝARYN“ </w:t>
      </w:r>
    </w:p>
    <w:p w14:paraId="22E7ABBA" w14:textId="77777777" w:rsidR="00B3523B" w:rsidRPr="007A36C1" w:rsidRDefault="00775798" w:rsidP="00921B34">
      <w:pPr>
        <w:pStyle w:val="a9"/>
        <w:ind w:left="11624" w:right="-1023"/>
        <w:jc w:val="center"/>
        <w:rPr>
          <w:rFonts w:ascii="Times New Roman" w:hAnsi="Times New Roman" w:cs="Times New Roman"/>
          <w:b/>
          <w:szCs w:val="28"/>
          <w:lang w:val="hr-HR"/>
        </w:rPr>
      </w:pPr>
      <w:r w:rsidRPr="007A36C1">
        <w:rPr>
          <w:rFonts w:ascii="Times New Roman" w:hAnsi="Times New Roman" w:cs="Times New Roman"/>
          <w:b/>
          <w:szCs w:val="28"/>
          <w:lang w:val="hr-HR"/>
        </w:rPr>
        <w:t>Türkmenistanyň „Halkbank“</w:t>
      </w:r>
    </w:p>
    <w:p w14:paraId="2CB3C5E7" w14:textId="77777777" w:rsidR="00B3523B" w:rsidRPr="007A36C1" w:rsidRDefault="00775798" w:rsidP="00921B34">
      <w:pPr>
        <w:pStyle w:val="a9"/>
        <w:ind w:left="11624" w:right="-1023"/>
        <w:jc w:val="center"/>
        <w:rPr>
          <w:rFonts w:ascii="Times New Roman" w:hAnsi="Times New Roman" w:cs="Times New Roman"/>
          <w:b/>
          <w:szCs w:val="28"/>
          <w:lang w:val="hr-HR"/>
        </w:rPr>
      </w:pPr>
      <w:r w:rsidRPr="007A36C1">
        <w:rPr>
          <w:rFonts w:ascii="Times New Roman" w:hAnsi="Times New Roman" w:cs="Times New Roman"/>
          <w:b/>
          <w:szCs w:val="28"/>
          <w:lang w:val="hr-HR"/>
        </w:rPr>
        <w:t xml:space="preserve"> </w:t>
      </w:r>
      <w:r w:rsidR="00CE084B" w:rsidRPr="007A36C1">
        <w:rPr>
          <w:rFonts w:ascii="Times New Roman" w:hAnsi="Times New Roman" w:cs="Times New Roman"/>
          <w:b/>
          <w:szCs w:val="28"/>
          <w:lang w:val="tk-TM"/>
        </w:rPr>
        <w:t xml:space="preserve">paýdarlar </w:t>
      </w:r>
      <w:r w:rsidRPr="007A36C1">
        <w:rPr>
          <w:rFonts w:ascii="Times New Roman" w:hAnsi="Times New Roman" w:cs="Times New Roman"/>
          <w:b/>
          <w:szCs w:val="28"/>
          <w:lang w:val="hr-HR"/>
        </w:rPr>
        <w:t xml:space="preserve">täjirçilik bankynyň </w:t>
      </w:r>
    </w:p>
    <w:p w14:paraId="07BC05C3" w14:textId="77777777" w:rsidR="0044415A" w:rsidRPr="007A36C1" w:rsidRDefault="0044415A" w:rsidP="00921B34">
      <w:pPr>
        <w:pStyle w:val="a9"/>
        <w:ind w:left="11624" w:right="-1023"/>
        <w:jc w:val="center"/>
        <w:rPr>
          <w:rFonts w:ascii="Times New Roman" w:hAnsi="Times New Roman" w:cs="Times New Roman"/>
          <w:b/>
          <w:szCs w:val="28"/>
          <w:lang w:val="tk-TM"/>
        </w:rPr>
      </w:pPr>
      <w:r w:rsidRPr="007A36C1">
        <w:rPr>
          <w:rFonts w:ascii="Times New Roman" w:hAnsi="Times New Roman" w:cs="Times New Roman"/>
          <w:b/>
          <w:szCs w:val="28"/>
          <w:lang w:val="hr-HR"/>
        </w:rPr>
        <w:t>Müdiriýetiniň başlygy</w:t>
      </w:r>
      <w:r w:rsidRPr="007A36C1">
        <w:rPr>
          <w:rFonts w:ascii="Times New Roman" w:hAnsi="Times New Roman" w:cs="Times New Roman"/>
          <w:b/>
          <w:szCs w:val="28"/>
          <w:lang w:val="tk-TM"/>
        </w:rPr>
        <w:t xml:space="preserve"> </w:t>
      </w:r>
    </w:p>
    <w:p w14:paraId="5335D152" w14:textId="77777777" w:rsidR="0044415A" w:rsidRPr="007A36C1" w:rsidRDefault="0044415A" w:rsidP="00921B34">
      <w:pPr>
        <w:pStyle w:val="a9"/>
        <w:ind w:left="11624" w:right="-1023"/>
        <w:jc w:val="center"/>
        <w:rPr>
          <w:rFonts w:ascii="Times New Roman" w:hAnsi="Times New Roman" w:cs="Times New Roman"/>
          <w:b/>
          <w:szCs w:val="28"/>
          <w:lang w:val="tk-TM"/>
        </w:rPr>
      </w:pPr>
    </w:p>
    <w:p w14:paraId="52AC1B91" w14:textId="77777777" w:rsidR="0044415A" w:rsidRPr="007A36C1" w:rsidRDefault="00DF7B5F" w:rsidP="00336FC4">
      <w:pPr>
        <w:pStyle w:val="a9"/>
        <w:spacing w:line="360" w:lineRule="auto"/>
        <w:ind w:left="11624" w:right="-1021"/>
        <w:jc w:val="center"/>
        <w:rPr>
          <w:rFonts w:ascii="Times New Roman" w:hAnsi="Times New Roman" w:cs="Times New Roman"/>
          <w:b/>
          <w:szCs w:val="28"/>
          <w:lang w:val="tk-TM"/>
        </w:rPr>
      </w:pPr>
      <w:r w:rsidRPr="007A36C1">
        <w:rPr>
          <w:rFonts w:ascii="Times New Roman" w:hAnsi="Times New Roman" w:cs="Times New Roman"/>
          <w:b/>
          <w:szCs w:val="28"/>
          <w:lang w:val="hr-HR"/>
        </w:rPr>
        <w:t xml:space="preserve">__________ </w:t>
      </w:r>
      <w:r w:rsidR="00E148F8" w:rsidRPr="007A36C1">
        <w:rPr>
          <w:rFonts w:ascii="Times New Roman" w:hAnsi="Times New Roman" w:cs="Times New Roman"/>
          <w:b/>
          <w:szCs w:val="28"/>
          <w:lang w:val="tk-TM"/>
        </w:rPr>
        <w:t>M</w:t>
      </w:r>
      <w:r w:rsidR="00336FC4" w:rsidRPr="007A36C1">
        <w:rPr>
          <w:rFonts w:ascii="Times New Roman" w:hAnsi="Times New Roman" w:cs="Times New Roman"/>
          <w:b/>
          <w:szCs w:val="28"/>
          <w:lang w:val="hr-HR"/>
        </w:rPr>
        <w:t>.</w:t>
      </w:r>
      <w:r w:rsidR="00E148F8" w:rsidRPr="007A36C1">
        <w:rPr>
          <w:rFonts w:ascii="Times New Roman" w:hAnsi="Times New Roman" w:cs="Times New Roman"/>
          <w:b/>
          <w:szCs w:val="28"/>
          <w:lang w:val="tk-TM"/>
        </w:rPr>
        <w:t>Jepbarow</w:t>
      </w:r>
    </w:p>
    <w:p w14:paraId="2FAA6F48" w14:textId="77777777" w:rsidR="00BB72DD" w:rsidRPr="007A36C1" w:rsidRDefault="00145D91" w:rsidP="00530D8C">
      <w:pPr>
        <w:pStyle w:val="a9"/>
        <w:spacing w:line="360" w:lineRule="auto"/>
        <w:ind w:left="11624" w:right="-1021"/>
        <w:jc w:val="center"/>
        <w:rPr>
          <w:rFonts w:ascii="Times New Roman" w:hAnsi="Times New Roman" w:cs="Times New Roman"/>
          <w:b/>
          <w:szCs w:val="28"/>
          <w:lang w:val="hr-HR"/>
        </w:rPr>
      </w:pPr>
      <w:r w:rsidRPr="009B3B4E">
        <w:rPr>
          <w:rFonts w:ascii="Times New Roman" w:hAnsi="Times New Roman" w:cs="Times New Roman"/>
          <w:b/>
          <w:szCs w:val="28"/>
          <w:lang w:val="hr-HR"/>
        </w:rPr>
        <w:t>„</w:t>
      </w:r>
      <w:r w:rsidR="00B2124B" w:rsidRPr="009B3B4E">
        <w:rPr>
          <w:rFonts w:ascii="Times New Roman" w:hAnsi="Times New Roman" w:cs="Times New Roman"/>
          <w:b/>
          <w:szCs w:val="28"/>
          <w:lang w:val="hr-HR"/>
        </w:rPr>
        <w:t xml:space="preserve"> </w:t>
      </w:r>
      <w:r w:rsidR="00CC5B70" w:rsidRPr="009B3B4E">
        <w:rPr>
          <w:rFonts w:ascii="Times New Roman" w:hAnsi="Times New Roman" w:cs="Times New Roman"/>
          <w:b/>
          <w:szCs w:val="28"/>
          <w:lang w:val="tk-TM"/>
        </w:rPr>
        <w:t xml:space="preserve">  </w:t>
      </w:r>
      <w:r w:rsidR="00267AF3" w:rsidRPr="009B3B4E">
        <w:rPr>
          <w:rFonts w:ascii="Times New Roman" w:hAnsi="Times New Roman" w:cs="Times New Roman"/>
          <w:b/>
          <w:szCs w:val="28"/>
          <w:lang w:val="hr-HR"/>
        </w:rPr>
        <w:t xml:space="preserve"> </w:t>
      </w:r>
      <w:r w:rsidR="00775798" w:rsidRPr="009B3B4E">
        <w:rPr>
          <w:rFonts w:ascii="Times New Roman" w:hAnsi="Times New Roman" w:cs="Times New Roman"/>
          <w:b/>
          <w:szCs w:val="28"/>
          <w:lang w:val="hr-HR"/>
        </w:rPr>
        <w:t xml:space="preserve">“ </w:t>
      </w:r>
      <w:r w:rsidR="00CC5B70" w:rsidRPr="009B3B4E">
        <w:rPr>
          <w:rFonts w:ascii="Times New Roman" w:hAnsi="Times New Roman" w:cs="Times New Roman"/>
          <w:b/>
          <w:szCs w:val="28"/>
          <w:lang w:val="tk-TM"/>
        </w:rPr>
        <w:t>dekabr</w:t>
      </w:r>
      <w:r w:rsidR="00775798" w:rsidRPr="009B3B4E">
        <w:rPr>
          <w:rFonts w:ascii="Times New Roman" w:hAnsi="Times New Roman" w:cs="Times New Roman"/>
          <w:b/>
          <w:szCs w:val="28"/>
          <w:lang w:val="hr-HR"/>
        </w:rPr>
        <w:t xml:space="preserve"> 20</w:t>
      </w:r>
      <w:r w:rsidR="00D00200" w:rsidRPr="009B3B4E">
        <w:rPr>
          <w:rFonts w:ascii="Times New Roman" w:hAnsi="Times New Roman" w:cs="Times New Roman"/>
          <w:b/>
          <w:szCs w:val="28"/>
          <w:lang w:val="tk-TM"/>
        </w:rPr>
        <w:t>2</w:t>
      </w:r>
      <w:r w:rsidR="00F12A18" w:rsidRPr="009B3B4E">
        <w:rPr>
          <w:rFonts w:ascii="Times New Roman" w:hAnsi="Times New Roman" w:cs="Times New Roman"/>
          <w:b/>
          <w:szCs w:val="28"/>
          <w:lang w:val="tk-TM"/>
        </w:rPr>
        <w:t>4</w:t>
      </w:r>
      <w:r w:rsidR="00775798" w:rsidRPr="009B3B4E">
        <w:rPr>
          <w:rFonts w:ascii="Times New Roman" w:hAnsi="Times New Roman" w:cs="Times New Roman"/>
          <w:b/>
          <w:szCs w:val="28"/>
          <w:lang w:val="hr-HR"/>
        </w:rPr>
        <w:t xml:space="preserve"> ý.</w:t>
      </w:r>
    </w:p>
    <w:p w14:paraId="387BDC52" w14:textId="77777777" w:rsidR="001C661D" w:rsidRPr="007A36C1" w:rsidRDefault="001C661D" w:rsidP="00921B34">
      <w:pPr>
        <w:spacing w:after="0" w:line="240" w:lineRule="auto"/>
        <w:jc w:val="center"/>
        <w:rPr>
          <w:rFonts w:ascii="Times New Roman" w:hAnsi="Times New Roman" w:cs="Times New Roman"/>
          <w:b/>
          <w:szCs w:val="28"/>
          <w:lang w:val="tk-TM"/>
        </w:rPr>
      </w:pPr>
    </w:p>
    <w:p w14:paraId="02C0145A" w14:textId="77777777" w:rsidR="001C661D" w:rsidRPr="007A36C1" w:rsidRDefault="001C661D" w:rsidP="00921B34">
      <w:pPr>
        <w:spacing w:after="0" w:line="240" w:lineRule="auto"/>
        <w:jc w:val="center"/>
        <w:rPr>
          <w:rFonts w:ascii="Times New Roman" w:hAnsi="Times New Roman" w:cs="Times New Roman"/>
          <w:b/>
          <w:szCs w:val="28"/>
          <w:lang w:val="tk-TM"/>
        </w:rPr>
      </w:pPr>
    </w:p>
    <w:p w14:paraId="1DD97D04" w14:textId="77777777" w:rsidR="00D06634" w:rsidRPr="007A36C1" w:rsidRDefault="00D06634" w:rsidP="00921B34">
      <w:pPr>
        <w:spacing w:after="0" w:line="240" w:lineRule="auto"/>
        <w:jc w:val="center"/>
        <w:rPr>
          <w:rFonts w:ascii="Times New Roman" w:hAnsi="Times New Roman" w:cs="Times New Roman"/>
          <w:b/>
          <w:szCs w:val="28"/>
          <w:lang w:val="tk-TM"/>
        </w:rPr>
      </w:pPr>
    </w:p>
    <w:p w14:paraId="3B9DBE66" w14:textId="77777777" w:rsidR="0044415A" w:rsidRPr="007A36C1" w:rsidRDefault="008B1D72" w:rsidP="00921B34">
      <w:pPr>
        <w:spacing w:after="0" w:line="240" w:lineRule="auto"/>
        <w:jc w:val="center"/>
        <w:rPr>
          <w:rFonts w:ascii="Times New Roman" w:hAnsi="Times New Roman" w:cs="Times New Roman"/>
          <w:b/>
          <w:szCs w:val="28"/>
          <w:lang w:val="tk-TM"/>
        </w:rPr>
      </w:pPr>
      <w:r w:rsidRPr="007A36C1">
        <w:rPr>
          <w:rFonts w:ascii="Times New Roman" w:hAnsi="Times New Roman" w:cs="Times New Roman"/>
          <w:b/>
          <w:szCs w:val="28"/>
          <w:lang w:val="hr-HR"/>
        </w:rPr>
        <w:t xml:space="preserve">TÜRKMENISTANYŇ „HALKBANK“ </w:t>
      </w:r>
      <w:r w:rsidR="006C4A36" w:rsidRPr="007A36C1">
        <w:rPr>
          <w:rFonts w:ascii="Times New Roman" w:hAnsi="Times New Roman" w:cs="Times New Roman"/>
          <w:b/>
          <w:szCs w:val="28"/>
          <w:lang w:val="tk-TM"/>
        </w:rPr>
        <w:t>PAÝDARLAR</w:t>
      </w:r>
      <w:r w:rsidRPr="007A36C1">
        <w:rPr>
          <w:rFonts w:ascii="Times New Roman" w:hAnsi="Times New Roman" w:cs="Times New Roman"/>
          <w:b/>
          <w:szCs w:val="28"/>
          <w:lang w:val="hr-HR"/>
        </w:rPr>
        <w:t xml:space="preserve"> TÄJIRÇILIK BANKYNYŇ</w:t>
      </w:r>
    </w:p>
    <w:p w14:paraId="2D9E2586" w14:textId="77777777" w:rsidR="00FC2858" w:rsidRPr="007A36C1" w:rsidRDefault="008B1D72" w:rsidP="00921B34">
      <w:pPr>
        <w:spacing w:after="0" w:line="240" w:lineRule="auto"/>
        <w:jc w:val="center"/>
        <w:rPr>
          <w:rFonts w:ascii="Times New Roman" w:hAnsi="Times New Roman" w:cs="Times New Roman"/>
          <w:szCs w:val="28"/>
          <w:lang w:val="tk-TM"/>
        </w:rPr>
      </w:pPr>
      <w:r w:rsidRPr="007A36C1">
        <w:rPr>
          <w:rFonts w:ascii="Times New Roman" w:hAnsi="Times New Roman" w:cs="Times New Roman"/>
          <w:b/>
          <w:szCs w:val="28"/>
          <w:lang w:val="hr-HR"/>
        </w:rPr>
        <w:t>BANK HYZMATLARYNYŇ</w:t>
      </w:r>
      <w:r w:rsidR="0044415A" w:rsidRPr="007A36C1">
        <w:rPr>
          <w:rFonts w:ascii="Times New Roman" w:hAnsi="Times New Roman" w:cs="Times New Roman"/>
          <w:b/>
          <w:szCs w:val="28"/>
          <w:lang w:val="tk-TM"/>
        </w:rPr>
        <w:t xml:space="preserve"> </w:t>
      </w:r>
      <w:r w:rsidRPr="007A36C1">
        <w:rPr>
          <w:rFonts w:ascii="Times New Roman" w:hAnsi="Times New Roman" w:cs="Times New Roman"/>
          <w:b/>
          <w:szCs w:val="28"/>
          <w:lang w:val="hr-HR"/>
        </w:rPr>
        <w:t>NYRHNAMASY</w:t>
      </w:r>
      <w:r w:rsidR="00397AF0" w:rsidRPr="007A36C1">
        <w:rPr>
          <w:rFonts w:ascii="Times New Roman" w:hAnsi="Times New Roman" w:cs="Times New Roman"/>
          <w:szCs w:val="28"/>
          <w:lang w:val="hr-HR"/>
        </w:rPr>
        <w:t xml:space="preserve"> </w:t>
      </w:r>
    </w:p>
    <w:p w14:paraId="271250AF" w14:textId="77777777" w:rsidR="00FD29E3" w:rsidRPr="007A36C1" w:rsidRDefault="00FD29E3" w:rsidP="00921B34">
      <w:pPr>
        <w:spacing w:after="0" w:line="240" w:lineRule="auto"/>
        <w:jc w:val="center"/>
        <w:rPr>
          <w:rFonts w:ascii="Times New Roman" w:hAnsi="Times New Roman" w:cs="Times New Roman"/>
          <w:sz w:val="6"/>
          <w:szCs w:val="10"/>
          <w:lang w:val="tk-TM"/>
        </w:rPr>
      </w:pPr>
    </w:p>
    <w:p w14:paraId="04AE1C99" w14:textId="1C303757" w:rsidR="00397AF0" w:rsidRPr="007A36C1" w:rsidRDefault="003B453B" w:rsidP="00921B34">
      <w:pPr>
        <w:spacing w:after="0" w:line="240" w:lineRule="auto"/>
        <w:jc w:val="right"/>
        <w:rPr>
          <w:rFonts w:ascii="Times New Roman" w:hAnsi="Times New Roman" w:cs="Times New Roman"/>
          <w:b/>
          <w:sz w:val="20"/>
          <w:szCs w:val="28"/>
          <w:lang w:val="tk-TM"/>
        </w:rPr>
      </w:pPr>
      <w:r>
        <w:rPr>
          <w:rFonts w:ascii="Times New Roman" w:hAnsi="Times New Roman" w:cs="Times New Roman"/>
          <w:sz w:val="20"/>
          <w:szCs w:val="28"/>
          <w:lang w:val="tk-TM"/>
        </w:rPr>
        <w:t xml:space="preserve">          </w:t>
      </w:r>
      <w:r w:rsidR="00484548">
        <w:rPr>
          <w:rFonts w:ascii="Times New Roman" w:hAnsi="Times New Roman" w:cs="Times New Roman"/>
          <w:sz w:val="20"/>
          <w:szCs w:val="28"/>
          <w:lang w:val="tk-TM"/>
        </w:rPr>
        <w:t xml:space="preserve">           </w:t>
      </w:r>
      <w:r>
        <w:rPr>
          <w:rFonts w:ascii="Times New Roman" w:hAnsi="Times New Roman" w:cs="Times New Roman"/>
          <w:sz w:val="20"/>
          <w:szCs w:val="28"/>
          <w:lang w:val="tk-TM"/>
        </w:rPr>
        <w:t xml:space="preserve">      </w:t>
      </w:r>
      <w:r w:rsidR="003D3B3D" w:rsidRPr="009B3B4E">
        <w:rPr>
          <w:rFonts w:ascii="Times New Roman" w:hAnsi="Times New Roman" w:cs="Times New Roman"/>
          <w:sz w:val="20"/>
          <w:szCs w:val="28"/>
          <w:lang w:val="hr-HR"/>
        </w:rPr>
        <w:t>20</w:t>
      </w:r>
      <w:r w:rsidR="00D00200" w:rsidRPr="009B3B4E">
        <w:rPr>
          <w:rFonts w:ascii="Times New Roman" w:hAnsi="Times New Roman" w:cs="Times New Roman"/>
          <w:sz w:val="20"/>
          <w:szCs w:val="28"/>
          <w:lang w:val="tk-TM"/>
        </w:rPr>
        <w:t>2</w:t>
      </w:r>
      <w:r w:rsidRPr="009B3B4E">
        <w:rPr>
          <w:rFonts w:ascii="Times New Roman" w:hAnsi="Times New Roman" w:cs="Times New Roman"/>
          <w:sz w:val="20"/>
          <w:szCs w:val="28"/>
          <w:lang w:val="tk-TM"/>
        </w:rPr>
        <w:t>5</w:t>
      </w:r>
      <w:r w:rsidR="00CB7341" w:rsidRPr="009B3B4E">
        <w:rPr>
          <w:rFonts w:ascii="Times New Roman" w:hAnsi="Times New Roman" w:cs="Times New Roman"/>
          <w:sz w:val="20"/>
          <w:szCs w:val="28"/>
          <w:lang w:val="hr-HR"/>
        </w:rPr>
        <w:t>-nj</w:t>
      </w:r>
      <w:r w:rsidR="00CB7341" w:rsidRPr="009B3B4E">
        <w:rPr>
          <w:rFonts w:ascii="Times New Roman" w:hAnsi="Times New Roman" w:cs="Times New Roman"/>
          <w:sz w:val="20"/>
          <w:szCs w:val="28"/>
          <w:lang w:val="tk-TM"/>
        </w:rPr>
        <w:t>i</w:t>
      </w:r>
      <w:r w:rsidR="00397AF0" w:rsidRPr="009B3B4E">
        <w:rPr>
          <w:rFonts w:ascii="Times New Roman" w:hAnsi="Times New Roman" w:cs="Times New Roman"/>
          <w:sz w:val="20"/>
          <w:szCs w:val="28"/>
          <w:lang w:val="hr-HR"/>
        </w:rPr>
        <w:t xml:space="preserve"> ýylyň </w:t>
      </w:r>
      <w:r w:rsidRPr="009B3B4E">
        <w:rPr>
          <w:rFonts w:ascii="Times New Roman" w:hAnsi="Times New Roman" w:cs="Times New Roman"/>
          <w:sz w:val="20"/>
          <w:szCs w:val="28"/>
          <w:lang w:val="tk-TM"/>
        </w:rPr>
        <w:t xml:space="preserve"> </w:t>
      </w:r>
      <w:r w:rsidR="00432E6B" w:rsidRPr="009B3B4E">
        <w:rPr>
          <w:rFonts w:ascii="Times New Roman" w:hAnsi="Times New Roman" w:cs="Times New Roman"/>
          <w:sz w:val="20"/>
          <w:szCs w:val="28"/>
          <w:lang w:val="tk-TM"/>
        </w:rPr>
        <w:t>2</w:t>
      </w:r>
      <w:r w:rsidR="00397AF0" w:rsidRPr="009B3B4E">
        <w:rPr>
          <w:rFonts w:ascii="Times New Roman" w:hAnsi="Times New Roman" w:cs="Times New Roman"/>
          <w:sz w:val="20"/>
          <w:szCs w:val="28"/>
          <w:lang w:val="hr-HR"/>
        </w:rPr>
        <w:t>-nj</w:t>
      </w:r>
      <w:r w:rsidR="00C04694" w:rsidRPr="009B3B4E">
        <w:rPr>
          <w:rFonts w:ascii="Times New Roman" w:hAnsi="Times New Roman" w:cs="Times New Roman"/>
          <w:sz w:val="20"/>
          <w:szCs w:val="28"/>
          <w:lang w:val="tk-TM"/>
        </w:rPr>
        <w:t>i</w:t>
      </w:r>
      <w:r w:rsidR="00397AF0" w:rsidRPr="009B3B4E">
        <w:rPr>
          <w:rFonts w:ascii="Times New Roman" w:hAnsi="Times New Roman" w:cs="Times New Roman"/>
          <w:sz w:val="20"/>
          <w:szCs w:val="28"/>
          <w:lang w:val="hr-HR"/>
        </w:rPr>
        <w:t xml:space="preserve"> </w:t>
      </w:r>
      <w:r w:rsidRPr="009B3B4E">
        <w:rPr>
          <w:rFonts w:ascii="Times New Roman" w:hAnsi="Times New Roman" w:cs="Times New Roman"/>
          <w:sz w:val="20"/>
          <w:szCs w:val="28"/>
          <w:lang w:val="tk-TM"/>
        </w:rPr>
        <w:t>ýanwar</w:t>
      </w:r>
      <w:r w:rsidR="00E148F8" w:rsidRPr="009B3B4E">
        <w:rPr>
          <w:rFonts w:ascii="Times New Roman" w:hAnsi="Times New Roman" w:cs="Times New Roman"/>
          <w:sz w:val="20"/>
          <w:szCs w:val="28"/>
          <w:lang w:val="tk-TM"/>
        </w:rPr>
        <w:t>y</w:t>
      </w:r>
      <w:r w:rsidR="006C4A36" w:rsidRPr="009B3B4E">
        <w:rPr>
          <w:rFonts w:ascii="Times New Roman" w:hAnsi="Times New Roman" w:cs="Times New Roman"/>
          <w:sz w:val="20"/>
          <w:szCs w:val="28"/>
          <w:lang w:val="tk-TM"/>
        </w:rPr>
        <w:t>n</w:t>
      </w:r>
      <w:r w:rsidR="006E32E4" w:rsidRPr="009B3B4E">
        <w:rPr>
          <w:rFonts w:ascii="Times New Roman" w:hAnsi="Times New Roman" w:cs="Times New Roman"/>
          <w:sz w:val="20"/>
          <w:szCs w:val="28"/>
          <w:lang w:val="tk-TM"/>
        </w:rPr>
        <w:t>dan</w:t>
      </w:r>
      <w:r w:rsidR="00397AF0" w:rsidRPr="009B3B4E">
        <w:rPr>
          <w:rFonts w:ascii="Times New Roman" w:hAnsi="Times New Roman" w:cs="Times New Roman"/>
          <w:sz w:val="20"/>
          <w:szCs w:val="28"/>
          <w:lang w:val="hr-HR"/>
        </w:rPr>
        <w:t xml:space="preserve"> güýje girýär</w:t>
      </w:r>
      <w:r w:rsidR="00007F3B" w:rsidRPr="009B3B4E">
        <w:rPr>
          <w:rFonts w:ascii="Times New Roman" w:hAnsi="Times New Roman" w:cs="Times New Roman"/>
          <w:sz w:val="20"/>
          <w:szCs w:val="28"/>
          <w:lang w:val="tk-TM"/>
        </w:rPr>
        <w:t>.</w:t>
      </w:r>
    </w:p>
    <w:tbl>
      <w:tblPr>
        <w:tblStyle w:val="a3"/>
        <w:tblW w:w="5622" w:type="pct"/>
        <w:tblInd w:w="-601" w:type="dxa"/>
        <w:tblLayout w:type="fixed"/>
        <w:tblLook w:val="04A0" w:firstRow="1" w:lastRow="0" w:firstColumn="1" w:lastColumn="0" w:noHBand="0" w:noVBand="1"/>
      </w:tblPr>
      <w:tblGrid>
        <w:gridCol w:w="850"/>
        <w:gridCol w:w="7817"/>
        <w:gridCol w:w="20"/>
        <w:gridCol w:w="1945"/>
        <w:gridCol w:w="140"/>
        <w:gridCol w:w="569"/>
        <w:gridCol w:w="1277"/>
        <w:gridCol w:w="851"/>
        <w:gridCol w:w="848"/>
        <w:gridCol w:w="1576"/>
        <w:gridCol w:w="732"/>
      </w:tblGrid>
      <w:tr w:rsidR="0006093A" w:rsidRPr="004D64F3" w14:paraId="79945318" w14:textId="77777777" w:rsidTr="00FC5EF2">
        <w:trPr>
          <w:gridAfter w:val="1"/>
          <w:wAfter w:w="220" w:type="pct"/>
          <w:trHeight w:val="1104"/>
        </w:trPr>
        <w:tc>
          <w:tcPr>
            <w:tcW w:w="256" w:type="pct"/>
            <w:vMerge w:val="restart"/>
            <w:vAlign w:val="center"/>
          </w:tcPr>
          <w:p w14:paraId="268BD6F3" w14:textId="77777777" w:rsidR="00B3523B" w:rsidRPr="007A36C1" w:rsidRDefault="00B3523B" w:rsidP="00A24EA6">
            <w:pPr>
              <w:jc w:val="center"/>
              <w:rPr>
                <w:rFonts w:ascii="Times New Roman" w:hAnsi="Times New Roman" w:cs="Times New Roman"/>
                <w:b/>
                <w:sz w:val="24"/>
                <w:szCs w:val="24"/>
              </w:rPr>
            </w:pPr>
            <w:r w:rsidRPr="007A36C1">
              <w:rPr>
                <w:rFonts w:ascii="Times New Roman" w:hAnsi="Times New Roman" w:cs="Times New Roman"/>
                <w:b/>
                <w:sz w:val="24"/>
                <w:szCs w:val="24"/>
              </w:rPr>
              <w:t>№</w:t>
            </w:r>
          </w:p>
        </w:tc>
        <w:tc>
          <w:tcPr>
            <w:tcW w:w="2351" w:type="pct"/>
            <w:vMerge w:val="restart"/>
            <w:tcBorders>
              <w:right w:val="single" w:sz="4" w:space="0" w:color="auto"/>
            </w:tcBorders>
            <w:shd w:val="clear" w:color="auto" w:fill="auto"/>
            <w:vAlign w:val="center"/>
          </w:tcPr>
          <w:p w14:paraId="5DC1F90C" w14:textId="77777777" w:rsidR="00B3523B" w:rsidRPr="007A36C1" w:rsidRDefault="00B3523B" w:rsidP="002150AF">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hr-HR"/>
              </w:rPr>
              <w:t>HYZMATLARYŇ GÖRNÜŞLERI</w:t>
            </w:r>
          </w:p>
        </w:tc>
        <w:tc>
          <w:tcPr>
            <w:tcW w:w="1188" w:type="pct"/>
            <w:gridSpan w:val="5"/>
            <w:tcBorders>
              <w:top w:val="single" w:sz="4" w:space="0" w:color="auto"/>
              <w:left w:val="single" w:sz="4" w:space="0" w:color="auto"/>
              <w:right w:val="single" w:sz="4" w:space="0" w:color="auto"/>
            </w:tcBorders>
            <w:vAlign w:val="center"/>
          </w:tcPr>
          <w:p w14:paraId="757C3A37" w14:textId="77777777" w:rsidR="00B3523B" w:rsidRPr="007A36C1" w:rsidRDefault="00B3523B" w:rsidP="002B4543">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tk-TM"/>
              </w:rPr>
              <w:t>E</w:t>
            </w:r>
            <w:r w:rsidRPr="007A36C1">
              <w:rPr>
                <w:rFonts w:ascii="Times New Roman" w:hAnsi="Times New Roman" w:cs="Times New Roman"/>
                <w:b/>
                <w:sz w:val="24"/>
                <w:szCs w:val="24"/>
                <w:lang w:val="hr-HR"/>
              </w:rPr>
              <w:t xml:space="preserve">ýeçiligiň ähli görnüşine degişli bolan edara görnüşli taraplar we edara görnüşli tarapy döretmezden hereket edýän telekeçiler </w:t>
            </w:r>
            <w:r w:rsidRPr="007A36C1">
              <w:rPr>
                <w:rFonts w:ascii="Times New Roman" w:hAnsi="Times New Roman" w:cs="Times New Roman"/>
                <w:b/>
                <w:sz w:val="24"/>
                <w:szCs w:val="24"/>
                <w:lang w:val="tk-TM"/>
              </w:rPr>
              <w:t xml:space="preserve">üçin </w:t>
            </w:r>
            <w:r w:rsidRPr="007A36C1">
              <w:rPr>
                <w:rFonts w:ascii="Times New Roman" w:hAnsi="Times New Roman" w:cs="Times New Roman"/>
                <w:b/>
                <w:sz w:val="24"/>
                <w:szCs w:val="24"/>
                <w:lang w:val="hr-HR"/>
              </w:rPr>
              <w:t>ÝYGYMLAR</w:t>
            </w:r>
          </w:p>
        </w:tc>
        <w:tc>
          <w:tcPr>
            <w:tcW w:w="985" w:type="pct"/>
            <w:gridSpan w:val="3"/>
            <w:tcBorders>
              <w:top w:val="single" w:sz="4" w:space="0" w:color="auto"/>
              <w:left w:val="single" w:sz="4" w:space="0" w:color="auto"/>
              <w:right w:val="single" w:sz="4" w:space="0" w:color="auto"/>
            </w:tcBorders>
            <w:vAlign w:val="center"/>
          </w:tcPr>
          <w:p w14:paraId="39D24FA9" w14:textId="77777777" w:rsidR="0033181B" w:rsidRPr="007A36C1" w:rsidRDefault="00B3523B" w:rsidP="00A24EA6">
            <w:pPr>
              <w:jc w:val="center"/>
              <w:rPr>
                <w:rFonts w:ascii="Times New Roman" w:hAnsi="Times New Roman" w:cs="Times New Roman"/>
                <w:b/>
                <w:sz w:val="24"/>
                <w:szCs w:val="24"/>
                <w:lang w:val="en-US"/>
              </w:rPr>
            </w:pPr>
            <w:proofErr w:type="spellStart"/>
            <w:r w:rsidRPr="007A36C1">
              <w:rPr>
                <w:rFonts w:ascii="Times New Roman" w:hAnsi="Times New Roman" w:cs="Times New Roman"/>
                <w:b/>
                <w:sz w:val="24"/>
                <w:szCs w:val="24"/>
                <w:lang w:val="en-US"/>
              </w:rPr>
              <w:t>Şahsy</w:t>
            </w:r>
            <w:proofErr w:type="spellEnd"/>
            <w:r w:rsidRPr="007A36C1">
              <w:rPr>
                <w:rFonts w:ascii="Times New Roman" w:hAnsi="Times New Roman" w:cs="Times New Roman"/>
                <w:b/>
                <w:sz w:val="24"/>
                <w:szCs w:val="24"/>
                <w:lang w:val="en-US"/>
              </w:rPr>
              <w:t xml:space="preserve"> </w:t>
            </w:r>
            <w:proofErr w:type="spellStart"/>
            <w:r w:rsidRPr="007A36C1">
              <w:rPr>
                <w:rFonts w:ascii="Times New Roman" w:hAnsi="Times New Roman" w:cs="Times New Roman"/>
                <w:b/>
                <w:sz w:val="24"/>
                <w:szCs w:val="24"/>
                <w:lang w:val="en-US"/>
              </w:rPr>
              <w:t>tarap</w:t>
            </w:r>
            <w:proofErr w:type="spellEnd"/>
            <w:r w:rsidRPr="007A36C1">
              <w:rPr>
                <w:rFonts w:ascii="Times New Roman" w:hAnsi="Times New Roman" w:cs="Times New Roman"/>
                <w:b/>
                <w:sz w:val="24"/>
                <w:szCs w:val="24"/>
                <w:lang w:val="tk-TM"/>
              </w:rPr>
              <w:t>yň</w:t>
            </w:r>
            <w:r w:rsidRPr="007A36C1">
              <w:rPr>
                <w:rFonts w:ascii="Times New Roman" w:hAnsi="Times New Roman" w:cs="Times New Roman"/>
                <w:b/>
                <w:sz w:val="24"/>
                <w:szCs w:val="24"/>
                <w:lang w:val="en-US"/>
              </w:rPr>
              <w:t xml:space="preserve"> bank </w:t>
            </w:r>
          </w:p>
          <w:p w14:paraId="5446CDA7" w14:textId="77777777" w:rsidR="00B3523B" w:rsidRPr="007A36C1" w:rsidRDefault="00B3523B" w:rsidP="00F61EEA">
            <w:pPr>
              <w:ind w:right="-251"/>
              <w:jc w:val="center"/>
              <w:rPr>
                <w:rFonts w:ascii="Times New Roman" w:hAnsi="Times New Roman" w:cs="Times New Roman"/>
                <w:b/>
                <w:sz w:val="24"/>
                <w:szCs w:val="24"/>
                <w:lang w:val="hr-HR"/>
              </w:rPr>
            </w:pPr>
            <w:proofErr w:type="spellStart"/>
            <w:r w:rsidRPr="007A36C1">
              <w:rPr>
                <w:rFonts w:ascii="Times New Roman" w:hAnsi="Times New Roman" w:cs="Times New Roman"/>
                <w:b/>
                <w:sz w:val="24"/>
                <w:szCs w:val="24"/>
                <w:lang w:val="en-US"/>
              </w:rPr>
              <w:t>hyzmatlary</w:t>
            </w:r>
            <w:proofErr w:type="spellEnd"/>
            <w:r w:rsidRPr="007A36C1">
              <w:rPr>
                <w:rFonts w:ascii="Times New Roman" w:hAnsi="Times New Roman" w:cs="Times New Roman"/>
                <w:b/>
                <w:sz w:val="24"/>
                <w:szCs w:val="24"/>
                <w:lang w:val="tk-TM"/>
              </w:rPr>
              <w:t xml:space="preserve"> üçin</w:t>
            </w:r>
          </w:p>
          <w:p w14:paraId="3B4C4F8B" w14:textId="77777777" w:rsidR="00B3523B" w:rsidRPr="007A36C1" w:rsidRDefault="00B3523B" w:rsidP="00A24EA6">
            <w:pPr>
              <w:tabs>
                <w:tab w:val="left" w:pos="1200"/>
              </w:tabs>
              <w:jc w:val="center"/>
              <w:rPr>
                <w:rFonts w:ascii="Times New Roman" w:hAnsi="Times New Roman" w:cs="Times New Roman"/>
                <w:b/>
                <w:sz w:val="24"/>
                <w:szCs w:val="24"/>
                <w:lang w:val="hr-HR"/>
              </w:rPr>
            </w:pPr>
            <w:r w:rsidRPr="007A36C1">
              <w:rPr>
                <w:rFonts w:ascii="Times New Roman" w:hAnsi="Times New Roman" w:cs="Times New Roman"/>
                <w:b/>
                <w:sz w:val="24"/>
                <w:szCs w:val="24"/>
                <w:lang w:val="hr-HR"/>
              </w:rPr>
              <w:t>ÝYGYMLAR</w:t>
            </w:r>
          </w:p>
        </w:tc>
      </w:tr>
      <w:tr w:rsidR="0083598E" w:rsidRPr="004D64F3" w14:paraId="45BC4E20" w14:textId="77777777" w:rsidTr="0060227D">
        <w:trPr>
          <w:gridAfter w:val="1"/>
          <w:wAfter w:w="220" w:type="pct"/>
          <w:trHeight w:val="574"/>
        </w:trPr>
        <w:tc>
          <w:tcPr>
            <w:tcW w:w="256" w:type="pct"/>
            <w:vMerge/>
            <w:tcBorders>
              <w:bottom w:val="single" w:sz="4" w:space="0" w:color="auto"/>
            </w:tcBorders>
            <w:vAlign w:val="center"/>
          </w:tcPr>
          <w:p w14:paraId="4A44CA7C" w14:textId="77777777" w:rsidR="00B3523B" w:rsidRPr="007A36C1" w:rsidRDefault="00B3523B" w:rsidP="00D64C0F">
            <w:pPr>
              <w:jc w:val="center"/>
              <w:rPr>
                <w:rFonts w:ascii="Times New Roman" w:hAnsi="Times New Roman" w:cs="Times New Roman"/>
                <w:b/>
                <w:sz w:val="24"/>
                <w:szCs w:val="24"/>
                <w:lang w:val="hr-HR"/>
              </w:rPr>
            </w:pPr>
          </w:p>
        </w:tc>
        <w:tc>
          <w:tcPr>
            <w:tcW w:w="2351" w:type="pct"/>
            <w:vMerge/>
            <w:tcBorders>
              <w:bottom w:val="single" w:sz="4" w:space="0" w:color="auto"/>
              <w:right w:val="single" w:sz="4" w:space="0" w:color="auto"/>
            </w:tcBorders>
            <w:shd w:val="clear" w:color="auto" w:fill="auto"/>
            <w:vAlign w:val="center"/>
          </w:tcPr>
          <w:p w14:paraId="4C18E02C" w14:textId="77777777" w:rsidR="00B3523B" w:rsidRPr="007A36C1" w:rsidRDefault="00B3523B" w:rsidP="00017CF6">
            <w:pPr>
              <w:jc w:val="center"/>
              <w:rPr>
                <w:rFonts w:ascii="Times New Roman" w:hAnsi="Times New Roman" w:cs="Times New Roman"/>
                <w:b/>
                <w:sz w:val="24"/>
                <w:szCs w:val="24"/>
                <w:lang w:val="hr-HR"/>
              </w:rPr>
            </w:pPr>
          </w:p>
        </w:tc>
        <w:tc>
          <w:tcPr>
            <w:tcW w:w="633" w:type="pct"/>
            <w:gridSpan w:val="3"/>
            <w:tcBorders>
              <w:top w:val="single" w:sz="4" w:space="0" w:color="auto"/>
              <w:left w:val="single" w:sz="4" w:space="0" w:color="auto"/>
              <w:bottom w:val="single" w:sz="4" w:space="0" w:color="auto"/>
            </w:tcBorders>
            <w:vAlign w:val="center"/>
          </w:tcPr>
          <w:p w14:paraId="715CCBC0" w14:textId="77777777" w:rsidR="00B3523B" w:rsidRPr="007A36C1" w:rsidRDefault="00B3523B" w:rsidP="00017CF6">
            <w:pPr>
              <w:jc w:val="center"/>
              <w:rPr>
                <w:rFonts w:ascii="Times New Roman" w:hAnsi="Times New Roman" w:cs="Times New Roman"/>
                <w:b/>
                <w:sz w:val="24"/>
                <w:szCs w:val="24"/>
                <w:lang w:val="hr-HR"/>
              </w:rPr>
            </w:pPr>
            <w:r w:rsidRPr="007A36C1">
              <w:rPr>
                <w:rFonts w:ascii="Times New Roman" w:hAnsi="Times New Roman" w:cs="Times New Roman"/>
                <w:b/>
                <w:sz w:val="24"/>
                <w:szCs w:val="24"/>
                <w:lang w:val="hr-HR"/>
              </w:rPr>
              <w:t>Milli manatda amala aşyrylanda</w:t>
            </w:r>
          </w:p>
        </w:tc>
        <w:tc>
          <w:tcPr>
            <w:tcW w:w="555" w:type="pct"/>
            <w:gridSpan w:val="2"/>
            <w:tcBorders>
              <w:top w:val="single" w:sz="4" w:space="0" w:color="auto"/>
              <w:bottom w:val="single" w:sz="4" w:space="0" w:color="auto"/>
            </w:tcBorders>
            <w:vAlign w:val="center"/>
          </w:tcPr>
          <w:p w14:paraId="100187CE" w14:textId="77777777" w:rsidR="00B3523B" w:rsidRPr="007A36C1" w:rsidRDefault="00B3523B" w:rsidP="00DA57CC">
            <w:pPr>
              <w:jc w:val="center"/>
              <w:rPr>
                <w:rFonts w:ascii="Times New Roman" w:hAnsi="Times New Roman" w:cs="Times New Roman"/>
                <w:b/>
                <w:lang w:val="tk-TM"/>
              </w:rPr>
            </w:pPr>
            <w:r w:rsidRPr="007A36C1">
              <w:rPr>
                <w:rFonts w:ascii="Times New Roman" w:hAnsi="Times New Roman" w:cs="Times New Roman"/>
                <w:b/>
                <w:lang w:val="hr-HR"/>
              </w:rPr>
              <w:t>Daşary ýurt walýutasynda</w:t>
            </w:r>
          </w:p>
          <w:p w14:paraId="25C3917A" w14:textId="77777777" w:rsidR="00B3523B" w:rsidRPr="007A36C1" w:rsidRDefault="00B3523B" w:rsidP="00DA57CC">
            <w:pPr>
              <w:jc w:val="center"/>
              <w:rPr>
                <w:rFonts w:ascii="Times New Roman" w:hAnsi="Times New Roman" w:cs="Times New Roman"/>
                <w:b/>
                <w:sz w:val="24"/>
                <w:szCs w:val="24"/>
                <w:lang w:val="hr-HR"/>
              </w:rPr>
            </w:pPr>
            <w:r w:rsidRPr="007A36C1">
              <w:rPr>
                <w:rFonts w:ascii="Times New Roman" w:hAnsi="Times New Roman" w:cs="Times New Roman"/>
                <w:b/>
                <w:lang w:val="hr-HR"/>
              </w:rPr>
              <w:t>amala aşyrylanda</w:t>
            </w:r>
          </w:p>
        </w:tc>
        <w:tc>
          <w:tcPr>
            <w:tcW w:w="511" w:type="pct"/>
            <w:gridSpan w:val="2"/>
            <w:tcBorders>
              <w:top w:val="single" w:sz="4" w:space="0" w:color="auto"/>
              <w:bottom w:val="single" w:sz="4" w:space="0" w:color="auto"/>
            </w:tcBorders>
            <w:vAlign w:val="center"/>
          </w:tcPr>
          <w:p w14:paraId="5AB0AC2B" w14:textId="77777777" w:rsidR="00B3523B" w:rsidRPr="007A36C1" w:rsidRDefault="00B3523B" w:rsidP="00017CF6">
            <w:pPr>
              <w:jc w:val="center"/>
              <w:rPr>
                <w:rFonts w:ascii="Times New Roman" w:hAnsi="Times New Roman" w:cs="Times New Roman"/>
                <w:b/>
                <w:sz w:val="24"/>
                <w:szCs w:val="24"/>
                <w:lang w:val="hr-HR"/>
              </w:rPr>
            </w:pPr>
            <w:r w:rsidRPr="007A36C1">
              <w:rPr>
                <w:rFonts w:ascii="Times New Roman" w:hAnsi="Times New Roman" w:cs="Times New Roman"/>
                <w:b/>
                <w:sz w:val="24"/>
                <w:szCs w:val="24"/>
                <w:lang w:val="hr-HR"/>
              </w:rPr>
              <w:t>Milli manatda amala aşyrylanda</w:t>
            </w:r>
          </w:p>
        </w:tc>
        <w:tc>
          <w:tcPr>
            <w:tcW w:w="474" w:type="pct"/>
            <w:tcBorders>
              <w:top w:val="single" w:sz="4" w:space="0" w:color="auto"/>
              <w:bottom w:val="single" w:sz="4" w:space="0" w:color="auto"/>
            </w:tcBorders>
            <w:vAlign w:val="center"/>
          </w:tcPr>
          <w:p w14:paraId="46C9C5F6" w14:textId="77777777" w:rsidR="00B3523B" w:rsidRPr="007A36C1" w:rsidRDefault="00B3523B" w:rsidP="00017CF6">
            <w:pPr>
              <w:jc w:val="center"/>
              <w:rPr>
                <w:rFonts w:ascii="Times New Roman" w:hAnsi="Times New Roman" w:cs="Times New Roman"/>
                <w:b/>
                <w:spacing w:val="-8"/>
                <w:sz w:val="24"/>
                <w:szCs w:val="24"/>
                <w:lang w:val="hr-HR"/>
              </w:rPr>
            </w:pPr>
            <w:r w:rsidRPr="007A36C1">
              <w:rPr>
                <w:rFonts w:ascii="Times New Roman" w:hAnsi="Times New Roman" w:cs="Times New Roman"/>
                <w:b/>
                <w:spacing w:val="-8"/>
                <w:szCs w:val="24"/>
                <w:lang w:val="hr-HR"/>
              </w:rPr>
              <w:t>Daşary ýurt walýutasynda amala aşyrylanda</w:t>
            </w:r>
          </w:p>
        </w:tc>
      </w:tr>
      <w:tr w:rsidR="0083598E" w:rsidRPr="007A36C1" w14:paraId="6E03B18C" w14:textId="77777777" w:rsidTr="0060227D">
        <w:trPr>
          <w:gridAfter w:val="1"/>
          <w:wAfter w:w="220" w:type="pct"/>
          <w:trHeight w:val="157"/>
        </w:trPr>
        <w:tc>
          <w:tcPr>
            <w:tcW w:w="256" w:type="pct"/>
            <w:tcBorders>
              <w:bottom w:val="single" w:sz="4" w:space="0" w:color="auto"/>
            </w:tcBorders>
            <w:vAlign w:val="center"/>
          </w:tcPr>
          <w:p w14:paraId="640E00B5" w14:textId="77777777" w:rsidR="009F09FA" w:rsidRPr="007A36C1" w:rsidRDefault="009F09FA" w:rsidP="00D64C0F">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1</w:t>
            </w:r>
          </w:p>
        </w:tc>
        <w:tc>
          <w:tcPr>
            <w:tcW w:w="2351" w:type="pct"/>
            <w:tcBorders>
              <w:bottom w:val="single" w:sz="4" w:space="0" w:color="auto"/>
              <w:right w:val="single" w:sz="4" w:space="0" w:color="auto"/>
            </w:tcBorders>
            <w:shd w:val="clear" w:color="auto" w:fill="auto"/>
            <w:vAlign w:val="center"/>
          </w:tcPr>
          <w:p w14:paraId="083E0CDA" w14:textId="77777777" w:rsidR="009F09FA" w:rsidRPr="007A36C1" w:rsidRDefault="009F09FA" w:rsidP="00017CF6">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2</w:t>
            </w:r>
          </w:p>
        </w:tc>
        <w:tc>
          <w:tcPr>
            <w:tcW w:w="633" w:type="pct"/>
            <w:gridSpan w:val="3"/>
            <w:tcBorders>
              <w:top w:val="single" w:sz="4" w:space="0" w:color="auto"/>
              <w:left w:val="single" w:sz="4" w:space="0" w:color="auto"/>
              <w:bottom w:val="single" w:sz="4" w:space="0" w:color="auto"/>
            </w:tcBorders>
            <w:vAlign w:val="center"/>
          </w:tcPr>
          <w:p w14:paraId="4F7FCCA7" w14:textId="77777777" w:rsidR="009F09FA" w:rsidRPr="007A36C1" w:rsidRDefault="009F09FA" w:rsidP="00017CF6">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3</w:t>
            </w:r>
          </w:p>
        </w:tc>
        <w:tc>
          <w:tcPr>
            <w:tcW w:w="555" w:type="pct"/>
            <w:gridSpan w:val="2"/>
            <w:tcBorders>
              <w:top w:val="single" w:sz="4" w:space="0" w:color="auto"/>
              <w:bottom w:val="single" w:sz="4" w:space="0" w:color="auto"/>
            </w:tcBorders>
            <w:vAlign w:val="center"/>
          </w:tcPr>
          <w:p w14:paraId="74DB0B1D" w14:textId="77777777" w:rsidR="009F09FA" w:rsidRPr="007A36C1" w:rsidRDefault="009F09FA" w:rsidP="00DA57CC">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4</w:t>
            </w:r>
          </w:p>
        </w:tc>
        <w:tc>
          <w:tcPr>
            <w:tcW w:w="511" w:type="pct"/>
            <w:gridSpan w:val="2"/>
            <w:tcBorders>
              <w:top w:val="single" w:sz="4" w:space="0" w:color="auto"/>
              <w:bottom w:val="single" w:sz="4" w:space="0" w:color="auto"/>
            </w:tcBorders>
            <w:vAlign w:val="center"/>
          </w:tcPr>
          <w:p w14:paraId="12465FAF" w14:textId="77777777" w:rsidR="009F09FA" w:rsidRPr="007A36C1" w:rsidRDefault="009F09FA" w:rsidP="00017CF6">
            <w:pPr>
              <w:jc w:val="center"/>
              <w:rPr>
                <w:rFonts w:ascii="Times New Roman" w:hAnsi="Times New Roman" w:cs="Times New Roman"/>
                <w:b/>
                <w:sz w:val="20"/>
                <w:szCs w:val="20"/>
                <w:lang w:val="tk-TM"/>
              </w:rPr>
            </w:pPr>
            <w:r w:rsidRPr="007A36C1">
              <w:rPr>
                <w:rFonts w:ascii="Times New Roman" w:hAnsi="Times New Roman" w:cs="Times New Roman"/>
                <w:b/>
                <w:sz w:val="20"/>
                <w:szCs w:val="20"/>
                <w:lang w:val="tk-TM"/>
              </w:rPr>
              <w:t>5</w:t>
            </w:r>
          </w:p>
        </w:tc>
        <w:tc>
          <w:tcPr>
            <w:tcW w:w="474" w:type="pct"/>
            <w:tcBorders>
              <w:top w:val="single" w:sz="4" w:space="0" w:color="auto"/>
              <w:bottom w:val="single" w:sz="4" w:space="0" w:color="auto"/>
            </w:tcBorders>
            <w:vAlign w:val="center"/>
          </w:tcPr>
          <w:p w14:paraId="30D171B3" w14:textId="77777777" w:rsidR="009F09FA" w:rsidRPr="007A36C1" w:rsidRDefault="009F09FA" w:rsidP="00017CF6">
            <w:pPr>
              <w:jc w:val="center"/>
              <w:rPr>
                <w:rFonts w:ascii="Times New Roman" w:hAnsi="Times New Roman" w:cs="Times New Roman"/>
                <w:b/>
                <w:spacing w:val="-8"/>
                <w:sz w:val="20"/>
                <w:szCs w:val="20"/>
                <w:lang w:val="tk-TM"/>
              </w:rPr>
            </w:pPr>
            <w:r w:rsidRPr="007A36C1">
              <w:rPr>
                <w:rFonts w:ascii="Times New Roman" w:hAnsi="Times New Roman" w:cs="Times New Roman"/>
                <w:b/>
                <w:spacing w:val="-8"/>
                <w:sz w:val="20"/>
                <w:szCs w:val="20"/>
                <w:lang w:val="tk-TM"/>
              </w:rPr>
              <w:t>6</w:t>
            </w:r>
          </w:p>
        </w:tc>
      </w:tr>
      <w:tr w:rsidR="002150AF" w:rsidRPr="007A36C1" w14:paraId="29147864" w14:textId="77777777" w:rsidTr="00FC5EF2">
        <w:trPr>
          <w:gridAfter w:val="1"/>
          <w:wAfter w:w="220" w:type="pct"/>
          <w:trHeight w:val="261"/>
        </w:trPr>
        <w:tc>
          <w:tcPr>
            <w:tcW w:w="4780" w:type="pct"/>
            <w:gridSpan w:val="10"/>
          </w:tcPr>
          <w:p w14:paraId="1EBF39AE" w14:textId="77777777" w:rsidR="002150AF" w:rsidRPr="007A36C1" w:rsidRDefault="002150AF" w:rsidP="002B4543">
            <w:pPr>
              <w:jc w:val="center"/>
              <w:rPr>
                <w:rFonts w:ascii="Times New Roman" w:hAnsi="Times New Roman" w:cs="Times New Roman"/>
                <w:b/>
                <w:sz w:val="24"/>
                <w:szCs w:val="24"/>
                <w:lang w:val="en-US"/>
              </w:rPr>
            </w:pPr>
            <w:r w:rsidRPr="007A36C1">
              <w:rPr>
                <w:rFonts w:ascii="Times New Roman" w:hAnsi="Times New Roman" w:cs="Times New Roman"/>
                <w:b/>
                <w:sz w:val="24"/>
                <w:szCs w:val="24"/>
                <w:lang w:val="en-US"/>
              </w:rPr>
              <w:t>1.HASAPLAŞYK AMALLARY</w:t>
            </w:r>
          </w:p>
        </w:tc>
      </w:tr>
      <w:tr w:rsidR="0083598E" w:rsidRPr="004D64F3" w14:paraId="2C818F02" w14:textId="77777777" w:rsidTr="0060227D">
        <w:trPr>
          <w:gridAfter w:val="1"/>
          <w:wAfter w:w="220" w:type="pct"/>
          <w:trHeight w:val="554"/>
        </w:trPr>
        <w:tc>
          <w:tcPr>
            <w:tcW w:w="256" w:type="pct"/>
            <w:vAlign w:val="center"/>
          </w:tcPr>
          <w:p w14:paraId="115B664E" w14:textId="77777777"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1.1</w:t>
            </w:r>
          </w:p>
        </w:tc>
        <w:tc>
          <w:tcPr>
            <w:tcW w:w="2351" w:type="pct"/>
            <w:vAlign w:val="center"/>
          </w:tcPr>
          <w:p w14:paraId="7A7066DE" w14:textId="77777777" w:rsidR="00B3523B" w:rsidRPr="007A36C1" w:rsidRDefault="00B3523B" w:rsidP="005A6FF8">
            <w:pPr>
              <w:jc w:val="both"/>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Hasaplaşyk</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gündelik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hasaplaryny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açmak</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degişli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resminamalary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resmileşdirmek</w:t>
            </w:r>
            <w:proofErr w:type="spellEnd"/>
          </w:p>
        </w:tc>
        <w:tc>
          <w:tcPr>
            <w:tcW w:w="633" w:type="pct"/>
            <w:gridSpan w:val="3"/>
            <w:vAlign w:val="center"/>
          </w:tcPr>
          <w:p w14:paraId="45275D1E" w14:textId="77777777" w:rsidR="00E148F8" w:rsidRPr="007A36C1" w:rsidRDefault="00E148F8"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50</w:t>
            </w:r>
            <w:r w:rsidR="00B3523B" w:rsidRPr="007A36C1">
              <w:rPr>
                <w:rFonts w:ascii="Times New Roman" w:hAnsi="Times New Roman" w:cs="Times New Roman"/>
                <w:sz w:val="24"/>
                <w:szCs w:val="24"/>
                <w:lang w:val="en-US"/>
              </w:rPr>
              <w:t>,0</w:t>
            </w:r>
            <w:r w:rsidRPr="007A36C1">
              <w:rPr>
                <w:rFonts w:ascii="Times New Roman" w:hAnsi="Times New Roman" w:cs="Times New Roman"/>
                <w:sz w:val="24"/>
                <w:szCs w:val="24"/>
                <w:lang w:val="tk-TM"/>
              </w:rPr>
              <w:t>0</w:t>
            </w:r>
            <w:r w:rsidR="00B3523B" w:rsidRPr="007A36C1">
              <w:rPr>
                <w:rFonts w:ascii="Times New Roman" w:hAnsi="Times New Roman" w:cs="Times New Roman"/>
                <w:sz w:val="24"/>
                <w:szCs w:val="24"/>
                <w:lang w:val="en-US"/>
              </w:rPr>
              <w:t xml:space="preserve"> TMT</w:t>
            </w:r>
            <w:r w:rsidRPr="007A36C1">
              <w:rPr>
                <w:rFonts w:ascii="Times New Roman" w:hAnsi="Times New Roman" w:cs="Times New Roman"/>
                <w:sz w:val="24"/>
                <w:szCs w:val="24"/>
                <w:lang w:val="tk-TM"/>
              </w:rPr>
              <w:t xml:space="preserve"> </w:t>
            </w:r>
          </w:p>
          <w:p w14:paraId="122C1527" w14:textId="77777777" w:rsidR="00B3523B" w:rsidRPr="007A36C1" w:rsidRDefault="00E148F8"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(GBSS hasaba almak bilen)</w:t>
            </w:r>
          </w:p>
        </w:tc>
        <w:tc>
          <w:tcPr>
            <w:tcW w:w="555" w:type="pct"/>
            <w:gridSpan w:val="2"/>
            <w:vAlign w:val="center"/>
          </w:tcPr>
          <w:p w14:paraId="4034370F" w14:textId="77777777" w:rsidR="00B3523B" w:rsidRPr="007A36C1" w:rsidRDefault="00E148F8"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50</w:t>
            </w:r>
            <w:r w:rsidR="00B3523B" w:rsidRPr="007A36C1">
              <w:rPr>
                <w:rFonts w:ascii="Times New Roman" w:hAnsi="Times New Roman" w:cs="Times New Roman"/>
                <w:sz w:val="24"/>
                <w:szCs w:val="24"/>
                <w:lang w:val="en-US"/>
              </w:rPr>
              <w:t>,0</w:t>
            </w:r>
            <w:r w:rsidRPr="007A36C1">
              <w:rPr>
                <w:rFonts w:ascii="Times New Roman" w:hAnsi="Times New Roman" w:cs="Times New Roman"/>
                <w:sz w:val="24"/>
                <w:szCs w:val="24"/>
                <w:lang w:val="tk-TM"/>
              </w:rPr>
              <w:t>0</w:t>
            </w:r>
            <w:r w:rsidR="00B3523B" w:rsidRPr="007A36C1">
              <w:rPr>
                <w:rFonts w:ascii="Times New Roman" w:hAnsi="Times New Roman" w:cs="Times New Roman"/>
                <w:sz w:val="24"/>
                <w:szCs w:val="24"/>
                <w:lang w:val="en-US"/>
              </w:rPr>
              <w:t xml:space="preserve"> TMT</w:t>
            </w:r>
            <w:r w:rsidRPr="007A36C1">
              <w:rPr>
                <w:rFonts w:ascii="Times New Roman" w:hAnsi="Times New Roman" w:cs="Times New Roman"/>
                <w:sz w:val="24"/>
                <w:szCs w:val="24"/>
                <w:lang w:val="tk-TM"/>
              </w:rPr>
              <w:t xml:space="preserve"> (GBSS hasaba almak bilen)</w:t>
            </w:r>
          </w:p>
        </w:tc>
        <w:tc>
          <w:tcPr>
            <w:tcW w:w="511" w:type="pct"/>
            <w:gridSpan w:val="2"/>
            <w:vAlign w:val="center"/>
          </w:tcPr>
          <w:p w14:paraId="2E3115A3" w14:textId="77777777" w:rsidR="00B3523B" w:rsidRPr="007A36C1" w:rsidRDefault="00B3523B" w:rsidP="0044415A">
            <w:pPr>
              <w:rPr>
                <w:rFonts w:ascii="Times New Roman" w:hAnsi="Times New Roman" w:cs="Times New Roman"/>
                <w:sz w:val="24"/>
                <w:szCs w:val="24"/>
                <w:lang w:val="en-US"/>
              </w:rPr>
            </w:pPr>
          </w:p>
        </w:tc>
        <w:tc>
          <w:tcPr>
            <w:tcW w:w="474" w:type="pct"/>
            <w:vAlign w:val="center"/>
          </w:tcPr>
          <w:p w14:paraId="2C17EA3A" w14:textId="77777777" w:rsidR="00B3523B" w:rsidRPr="007A36C1" w:rsidRDefault="00B3523B" w:rsidP="0044415A">
            <w:pPr>
              <w:rPr>
                <w:rFonts w:ascii="Times New Roman" w:hAnsi="Times New Roman" w:cs="Times New Roman"/>
                <w:sz w:val="24"/>
                <w:szCs w:val="24"/>
                <w:lang w:val="en-US"/>
              </w:rPr>
            </w:pPr>
          </w:p>
        </w:tc>
      </w:tr>
      <w:tr w:rsidR="0083598E" w:rsidRPr="007A36C1" w14:paraId="289D79FA" w14:textId="77777777" w:rsidTr="0060227D">
        <w:trPr>
          <w:gridAfter w:val="1"/>
          <w:wAfter w:w="220" w:type="pct"/>
        </w:trPr>
        <w:tc>
          <w:tcPr>
            <w:tcW w:w="256" w:type="pct"/>
            <w:vAlign w:val="center"/>
          </w:tcPr>
          <w:p w14:paraId="100F8BF0" w14:textId="5315B912"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w:t>
            </w:r>
            <w:r w:rsidR="00996DEC">
              <w:rPr>
                <w:rFonts w:ascii="Times New Roman" w:hAnsi="Times New Roman" w:cs="Times New Roman"/>
                <w:sz w:val="24"/>
                <w:szCs w:val="24"/>
                <w:lang w:val="en-US"/>
              </w:rPr>
              <w:t>3</w:t>
            </w:r>
          </w:p>
        </w:tc>
        <w:tc>
          <w:tcPr>
            <w:tcW w:w="2351" w:type="pct"/>
            <w:vAlign w:val="center"/>
          </w:tcPr>
          <w:p w14:paraId="3F7830A2" w14:textId="77777777" w:rsidR="00B3523B" w:rsidRPr="007A36C1" w:rsidRDefault="00B3523B" w:rsidP="005A6FF8">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Hasaplar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boýunça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ýazmaça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güwänamalary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bermek</w:t>
            </w:r>
            <w:proofErr w:type="spellEnd"/>
          </w:p>
        </w:tc>
        <w:tc>
          <w:tcPr>
            <w:tcW w:w="633" w:type="pct"/>
            <w:gridSpan w:val="3"/>
            <w:vAlign w:val="center"/>
          </w:tcPr>
          <w:p w14:paraId="00EE8468" w14:textId="77777777"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 TMT</w:t>
            </w:r>
          </w:p>
        </w:tc>
        <w:tc>
          <w:tcPr>
            <w:tcW w:w="555" w:type="pct"/>
            <w:gridSpan w:val="2"/>
            <w:vAlign w:val="center"/>
          </w:tcPr>
          <w:p w14:paraId="595A3D2E" w14:textId="77777777"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11 USD</w:t>
            </w:r>
          </w:p>
        </w:tc>
        <w:tc>
          <w:tcPr>
            <w:tcW w:w="511" w:type="pct"/>
            <w:gridSpan w:val="2"/>
            <w:vAlign w:val="center"/>
          </w:tcPr>
          <w:p w14:paraId="75E9FEC7" w14:textId="77777777" w:rsidR="00B3523B" w:rsidRPr="007A36C1" w:rsidRDefault="00B3523B" w:rsidP="0044415A">
            <w:pPr>
              <w:rPr>
                <w:rFonts w:ascii="Times New Roman" w:hAnsi="Times New Roman" w:cs="Times New Roman"/>
                <w:sz w:val="24"/>
                <w:szCs w:val="24"/>
                <w:lang w:val="en-US"/>
              </w:rPr>
            </w:pPr>
          </w:p>
        </w:tc>
        <w:tc>
          <w:tcPr>
            <w:tcW w:w="474" w:type="pct"/>
            <w:vAlign w:val="center"/>
          </w:tcPr>
          <w:p w14:paraId="2CE00145" w14:textId="77777777" w:rsidR="00B3523B" w:rsidRPr="007A36C1" w:rsidRDefault="00B3523B" w:rsidP="0044415A">
            <w:pPr>
              <w:rPr>
                <w:rFonts w:ascii="Times New Roman" w:hAnsi="Times New Roman" w:cs="Times New Roman"/>
                <w:sz w:val="24"/>
                <w:szCs w:val="24"/>
                <w:lang w:val="en-US"/>
              </w:rPr>
            </w:pPr>
          </w:p>
        </w:tc>
      </w:tr>
      <w:tr w:rsidR="0083598E" w:rsidRPr="007A36C1" w14:paraId="6B5DBBE4" w14:textId="77777777" w:rsidTr="0060227D">
        <w:trPr>
          <w:gridAfter w:val="1"/>
          <w:wAfter w:w="220" w:type="pct"/>
        </w:trPr>
        <w:tc>
          <w:tcPr>
            <w:tcW w:w="256" w:type="pct"/>
            <w:vAlign w:val="center"/>
          </w:tcPr>
          <w:p w14:paraId="3C5D315B" w14:textId="41ABF6AE"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w:t>
            </w:r>
            <w:r w:rsidR="0010771B">
              <w:rPr>
                <w:rFonts w:ascii="Times New Roman" w:hAnsi="Times New Roman" w:cs="Times New Roman"/>
                <w:sz w:val="24"/>
                <w:szCs w:val="24"/>
                <w:lang w:val="en-US"/>
              </w:rPr>
              <w:t>2</w:t>
            </w:r>
          </w:p>
        </w:tc>
        <w:tc>
          <w:tcPr>
            <w:tcW w:w="2351" w:type="pct"/>
            <w:vAlign w:val="center"/>
          </w:tcPr>
          <w:p w14:paraId="5E3B391D" w14:textId="77777777" w:rsidR="00B3523B" w:rsidRPr="007A36C1" w:rsidRDefault="001B2D0C" w:rsidP="005A6FF8">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Geleşikleriň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pasportlaryny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açmak</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üýtgetme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girizmek</w:t>
            </w:r>
            <w:proofErr w:type="spellEnd"/>
          </w:p>
        </w:tc>
        <w:tc>
          <w:tcPr>
            <w:tcW w:w="633" w:type="pct"/>
            <w:gridSpan w:val="3"/>
            <w:vAlign w:val="center"/>
          </w:tcPr>
          <w:p w14:paraId="210AEB33" w14:textId="77777777" w:rsidR="00B3523B" w:rsidRPr="007A36C1" w:rsidRDefault="00B3523B"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173,91</w:t>
            </w:r>
            <w:r w:rsidRPr="007A36C1">
              <w:rPr>
                <w:rFonts w:ascii="Times New Roman" w:hAnsi="Times New Roman" w:cs="Times New Roman"/>
                <w:sz w:val="24"/>
                <w:szCs w:val="24"/>
                <w:lang w:val="en-US"/>
              </w:rPr>
              <w:t xml:space="preserve"> TMT</w:t>
            </w:r>
          </w:p>
        </w:tc>
        <w:tc>
          <w:tcPr>
            <w:tcW w:w="555" w:type="pct"/>
            <w:gridSpan w:val="2"/>
            <w:vAlign w:val="center"/>
          </w:tcPr>
          <w:p w14:paraId="3AEDB8F4" w14:textId="77777777" w:rsidR="00B3523B" w:rsidRPr="007A36C1" w:rsidRDefault="00B3523B"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173,91</w:t>
            </w:r>
            <w:r w:rsidRPr="007A36C1">
              <w:rPr>
                <w:rFonts w:ascii="Times New Roman" w:hAnsi="Times New Roman" w:cs="Times New Roman"/>
                <w:sz w:val="24"/>
                <w:szCs w:val="24"/>
                <w:lang w:val="en-US"/>
              </w:rPr>
              <w:t xml:space="preserve"> TMT</w:t>
            </w:r>
          </w:p>
        </w:tc>
        <w:tc>
          <w:tcPr>
            <w:tcW w:w="511" w:type="pct"/>
            <w:gridSpan w:val="2"/>
            <w:vAlign w:val="center"/>
          </w:tcPr>
          <w:p w14:paraId="4CDD2FAC" w14:textId="77777777" w:rsidR="00B3523B" w:rsidRPr="007A36C1" w:rsidRDefault="00B3523B" w:rsidP="0044415A">
            <w:pPr>
              <w:rPr>
                <w:rFonts w:ascii="Times New Roman" w:hAnsi="Times New Roman" w:cs="Times New Roman"/>
                <w:sz w:val="24"/>
                <w:szCs w:val="24"/>
                <w:lang w:val="tk-TM"/>
              </w:rPr>
            </w:pPr>
          </w:p>
        </w:tc>
        <w:tc>
          <w:tcPr>
            <w:tcW w:w="474" w:type="pct"/>
            <w:vAlign w:val="center"/>
          </w:tcPr>
          <w:p w14:paraId="5C7ABAD1" w14:textId="77777777" w:rsidR="00B3523B" w:rsidRPr="007A36C1" w:rsidRDefault="00B3523B" w:rsidP="0044415A">
            <w:pPr>
              <w:rPr>
                <w:rFonts w:ascii="Times New Roman" w:hAnsi="Times New Roman" w:cs="Times New Roman"/>
                <w:sz w:val="24"/>
                <w:szCs w:val="24"/>
                <w:lang w:val="en-US"/>
              </w:rPr>
            </w:pPr>
          </w:p>
        </w:tc>
      </w:tr>
      <w:tr w:rsidR="0083598E" w:rsidRPr="007A36C1" w14:paraId="3E550434" w14:textId="77777777" w:rsidTr="0060227D">
        <w:trPr>
          <w:gridAfter w:val="1"/>
          <w:wAfter w:w="220" w:type="pct"/>
        </w:trPr>
        <w:tc>
          <w:tcPr>
            <w:tcW w:w="256" w:type="pct"/>
            <w:vAlign w:val="center"/>
          </w:tcPr>
          <w:p w14:paraId="05FDFD1D" w14:textId="4B84E01B" w:rsidR="00B3523B" w:rsidRPr="007A36C1" w:rsidRDefault="00B3523B" w:rsidP="0044415A">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w:t>
            </w:r>
            <w:r w:rsidR="0010771B">
              <w:rPr>
                <w:rFonts w:ascii="Times New Roman" w:hAnsi="Times New Roman" w:cs="Times New Roman"/>
                <w:sz w:val="24"/>
                <w:szCs w:val="24"/>
                <w:lang w:val="en-US"/>
              </w:rPr>
              <w:t>3</w:t>
            </w:r>
          </w:p>
        </w:tc>
        <w:tc>
          <w:tcPr>
            <w:tcW w:w="2351" w:type="pct"/>
            <w:vAlign w:val="center"/>
          </w:tcPr>
          <w:p w14:paraId="7BE3E892" w14:textId="77777777" w:rsidR="00B3523B" w:rsidRPr="007A36C1" w:rsidRDefault="00B3523B" w:rsidP="005A6FF8">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Döwlet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edaralarynyň</w:t>
            </w:r>
            <w:proofErr w:type="spellEnd"/>
            <w:r w:rsidRPr="007A36C1">
              <w:rPr>
                <w:rFonts w:ascii="Times New Roman" w:hAnsi="Times New Roman" w:cs="Times New Roman"/>
                <w:sz w:val="24"/>
                <w:szCs w:val="24"/>
                <w:lang w:val="en-US"/>
              </w:rPr>
              <w:t xml:space="preserve"> import </w:t>
            </w:r>
            <w:proofErr w:type="spellStart"/>
            <w:r w:rsidRPr="007A36C1">
              <w:rPr>
                <w:rFonts w:ascii="Times New Roman" w:hAnsi="Times New Roman" w:cs="Times New Roman"/>
                <w:sz w:val="24"/>
                <w:szCs w:val="24"/>
                <w:lang w:val="en-US"/>
              </w:rPr>
              <w:t>şer</w:t>
            </w:r>
            <w:proofErr w:type="spellEnd"/>
            <w:r w:rsidR="001B2D0C" w:rsidRPr="007A36C1">
              <w:rPr>
                <w:rFonts w:ascii="Times New Roman" w:hAnsi="Times New Roman" w:cs="Times New Roman"/>
                <w:sz w:val="24"/>
                <w:szCs w:val="24"/>
                <w:lang w:val="tk-TM"/>
              </w:rPr>
              <w:t>t</w:t>
            </w:r>
            <w:proofErr w:type="spellStart"/>
            <w:r w:rsidRPr="007A36C1">
              <w:rPr>
                <w:rFonts w:ascii="Times New Roman" w:hAnsi="Times New Roman" w:cs="Times New Roman"/>
                <w:sz w:val="24"/>
                <w:szCs w:val="24"/>
                <w:lang w:val="en-US"/>
              </w:rPr>
              <w:t>namalary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boýunça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resmileşdirilýän</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berilýän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netijenama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p>
        </w:tc>
        <w:tc>
          <w:tcPr>
            <w:tcW w:w="633" w:type="pct"/>
            <w:gridSpan w:val="3"/>
            <w:vAlign w:val="center"/>
          </w:tcPr>
          <w:p w14:paraId="715E1B3A" w14:textId="77777777" w:rsidR="00B3523B" w:rsidRPr="007A36C1" w:rsidRDefault="00B3523B"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173,91 TMT</w:t>
            </w:r>
          </w:p>
        </w:tc>
        <w:tc>
          <w:tcPr>
            <w:tcW w:w="555" w:type="pct"/>
            <w:gridSpan w:val="2"/>
            <w:vAlign w:val="center"/>
          </w:tcPr>
          <w:p w14:paraId="42477961" w14:textId="77777777" w:rsidR="00B3523B" w:rsidRPr="007A36C1" w:rsidRDefault="003B485B" w:rsidP="0044415A">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173,91 TMT</w:t>
            </w:r>
          </w:p>
        </w:tc>
        <w:tc>
          <w:tcPr>
            <w:tcW w:w="511" w:type="pct"/>
            <w:gridSpan w:val="2"/>
            <w:vAlign w:val="center"/>
          </w:tcPr>
          <w:p w14:paraId="4B085B13" w14:textId="77777777" w:rsidR="00B3523B" w:rsidRPr="007A36C1" w:rsidRDefault="00B3523B" w:rsidP="0044415A">
            <w:pPr>
              <w:rPr>
                <w:rFonts w:ascii="Times New Roman" w:hAnsi="Times New Roman" w:cs="Times New Roman"/>
                <w:sz w:val="24"/>
                <w:szCs w:val="24"/>
                <w:lang w:val="tk-TM"/>
              </w:rPr>
            </w:pPr>
          </w:p>
        </w:tc>
        <w:tc>
          <w:tcPr>
            <w:tcW w:w="474" w:type="pct"/>
            <w:vAlign w:val="center"/>
          </w:tcPr>
          <w:p w14:paraId="1A9AC3C4" w14:textId="77777777" w:rsidR="00B3523B" w:rsidRPr="007A36C1" w:rsidRDefault="00B3523B" w:rsidP="0044415A">
            <w:pPr>
              <w:rPr>
                <w:rFonts w:ascii="Times New Roman" w:hAnsi="Times New Roman" w:cs="Times New Roman"/>
                <w:sz w:val="24"/>
                <w:szCs w:val="24"/>
                <w:lang w:val="tk-TM"/>
              </w:rPr>
            </w:pPr>
          </w:p>
        </w:tc>
      </w:tr>
      <w:tr w:rsidR="0083598E" w:rsidRPr="007A36C1" w14:paraId="52682CEC" w14:textId="77777777" w:rsidTr="0060227D">
        <w:trPr>
          <w:gridAfter w:val="1"/>
          <w:wAfter w:w="220" w:type="pct"/>
        </w:trPr>
        <w:tc>
          <w:tcPr>
            <w:tcW w:w="256" w:type="pct"/>
          </w:tcPr>
          <w:p w14:paraId="1AD568BC" w14:textId="76094DD6" w:rsidR="00800214" w:rsidRPr="007A36C1" w:rsidRDefault="00E520A3" w:rsidP="00E520A3">
            <w:pPr>
              <w:tabs>
                <w:tab w:val="center" w:pos="317"/>
              </w:tabs>
              <w:rPr>
                <w:rFonts w:ascii="Times New Roman" w:hAnsi="Times New Roman" w:cs="Times New Roman"/>
                <w:sz w:val="24"/>
                <w:szCs w:val="24"/>
                <w:lang w:val="en-US"/>
              </w:rPr>
            </w:pPr>
            <w:r w:rsidRPr="007A36C1">
              <w:rPr>
                <w:rFonts w:ascii="Times New Roman" w:hAnsi="Times New Roman" w:cs="Times New Roman"/>
                <w:sz w:val="24"/>
                <w:szCs w:val="24"/>
                <w:lang w:val="en-US"/>
              </w:rPr>
              <w:tab/>
            </w:r>
            <w:r w:rsidR="00800214" w:rsidRPr="007A36C1">
              <w:rPr>
                <w:rFonts w:ascii="Times New Roman" w:hAnsi="Times New Roman" w:cs="Times New Roman"/>
                <w:sz w:val="24"/>
                <w:szCs w:val="24"/>
                <w:lang w:val="en-US"/>
              </w:rPr>
              <w:t>1.</w:t>
            </w:r>
            <w:r w:rsidR="0010771B">
              <w:rPr>
                <w:rFonts w:ascii="Times New Roman" w:hAnsi="Times New Roman" w:cs="Times New Roman"/>
                <w:sz w:val="24"/>
                <w:szCs w:val="24"/>
                <w:lang w:val="en-US"/>
              </w:rPr>
              <w:t>4</w:t>
            </w:r>
          </w:p>
        </w:tc>
        <w:tc>
          <w:tcPr>
            <w:tcW w:w="2351" w:type="pct"/>
            <w:vAlign w:val="center"/>
          </w:tcPr>
          <w:p w14:paraId="081FA8FA" w14:textId="77777777" w:rsidR="00800214" w:rsidRPr="007A36C1" w:rsidRDefault="00800214" w:rsidP="005A6FF8">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Edara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görnüşli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taraplar</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telekeçiler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Internet-banking </w:t>
            </w:r>
            <w:proofErr w:type="spellStart"/>
            <w:r w:rsidRPr="007A36C1">
              <w:rPr>
                <w:rFonts w:ascii="Times New Roman" w:hAnsi="Times New Roman" w:cs="Times New Roman"/>
                <w:sz w:val="24"/>
                <w:szCs w:val="24"/>
                <w:lang w:val="en-US"/>
              </w:rPr>
              <w:t>ulgamyna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birikmek</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menzilara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peýdalanmak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p>
        </w:tc>
        <w:tc>
          <w:tcPr>
            <w:tcW w:w="633" w:type="pct"/>
            <w:gridSpan w:val="3"/>
            <w:vAlign w:val="center"/>
          </w:tcPr>
          <w:p w14:paraId="41A22688" w14:textId="77777777" w:rsidR="00800214" w:rsidRPr="007A36C1" w:rsidRDefault="00800214" w:rsidP="00800214">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aýda</w:t>
            </w:r>
            <w:proofErr w:type="spellEnd"/>
          </w:p>
          <w:p w14:paraId="04AD1397" w14:textId="77777777" w:rsidR="00800214" w:rsidRPr="007A36C1" w:rsidRDefault="00800214" w:rsidP="00800214">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20</w:t>
            </w:r>
            <w:r w:rsidR="009902F1" w:rsidRPr="007A36C1">
              <w:rPr>
                <w:rFonts w:ascii="Times New Roman" w:hAnsi="Times New Roman" w:cs="Times New Roman"/>
                <w:sz w:val="24"/>
                <w:szCs w:val="24"/>
              </w:rPr>
              <w:t>,00</w:t>
            </w:r>
            <w:r w:rsidRPr="007A36C1">
              <w:rPr>
                <w:rFonts w:ascii="Times New Roman" w:hAnsi="Times New Roman" w:cs="Times New Roman"/>
                <w:sz w:val="24"/>
                <w:szCs w:val="24"/>
                <w:lang w:val="en-US"/>
              </w:rPr>
              <w:t xml:space="preserve"> TMT</w:t>
            </w:r>
          </w:p>
        </w:tc>
        <w:tc>
          <w:tcPr>
            <w:tcW w:w="555" w:type="pct"/>
            <w:gridSpan w:val="2"/>
            <w:vAlign w:val="center"/>
          </w:tcPr>
          <w:p w14:paraId="7ED535B5" w14:textId="4EDBADBE" w:rsidR="00800214" w:rsidRPr="007A36C1" w:rsidRDefault="00800214" w:rsidP="00221E5F">
            <w:pPr>
              <w:jc w:val="center"/>
              <w:rPr>
                <w:rFonts w:ascii="Times New Roman" w:hAnsi="Times New Roman" w:cs="Times New Roman"/>
                <w:sz w:val="24"/>
                <w:szCs w:val="24"/>
              </w:rPr>
            </w:pPr>
          </w:p>
        </w:tc>
        <w:tc>
          <w:tcPr>
            <w:tcW w:w="511" w:type="pct"/>
            <w:gridSpan w:val="2"/>
            <w:vAlign w:val="center"/>
          </w:tcPr>
          <w:p w14:paraId="547A6740" w14:textId="77777777" w:rsidR="00800214" w:rsidRPr="007A36C1" w:rsidRDefault="00800214" w:rsidP="00221E5F">
            <w:pPr>
              <w:rPr>
                <w:rFonts w:ascii="Times New Roman" w:hAnsi="Times New Roman" w:cs="Times New Roman"/>
                <w:sz w:val="24"/>
                <w:szCs w:val="24"/>
                <w:lang w:val="tk-TM"/>
              </w:rPr>
            </w:pPr>
          </w:p>
        </w:tc>
        <w:tc>
          <w:tcPr>
            <w:tcW w:w="474" w:type="pct"/>
            <w:vAlign w:val="center"/>
          </w:tcPr>
          <w:p w14:paraId="76D7DDE2" w14:textId="77777777" w:rsidR="00800214" w:rsidRPr="007A36C1" w:rsidRDefault="00800214" w:rsidP="00221E5F">
            <w:pPr>
              <w:rPr>
                <w:rFonts w:ascii="Times New Roman" w:hAnsi="Times New Roman" w:cs="Times New Roman"/>
                <w:sz w:val="24"/>
                <w:szCs w:val="24"/>
                <w:lang w:val="tk-TM"/>
              </w:rPr>
            </w:pPr>
          </w:p>
        </w:tc>
      </w:tr>
      <w:tr w:rsidR="00221E5F" w:rsidRPr="007A36C1" w14:paraId="1678C4A9" w14:textId="77777777" w:rsidTr="00FC5EF2">
        <w:trPr>
          <w:gridAfter w:val="1"/>
          <w:wAfter w:w="220" w:type="pct"/>
        </w:trPr>
        <w:tc>
          <w:tcPr>
            <w:tcW w:w="4780" w:type="pct"/>
            <w:gridSpan w:val="10"/>
          </w:tcPr>
          <w:p w14:paraId="01904376" w14:textId="77777777" w:rsidR="00221E5F" w:rsidRPr="007A36C1" w:rsidRDefault="00221E5F" w:rsidP="00221E5F">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tk-TM"/>
              </w:rPr>
              <w:t>2.PUL SERIŞDELERINI GEÇIRMEK AMALLARY</w:t>
            </w:r>
          </w:p>
        </w:tc>
      </w:tr>
      <w:tr w:rsidR="000C2236" w:rsidRPr="004D64F3" w14:paraId="2C4E3BEE" w14:textId="77777777" w:rsidTr="0060227D">
        <w:trPr>
          <w:gridAfter w:val="1"/>
          <w:wAfter w:w="220" w:type="pct"/>
        </w:trPr>
        <w:tc>
          <w:tcPr>
            <w:tcW w:w="256" w:type="pct"/>
            <w:vAlign w:val="center"/>
          </w:tcPr>
          <w:p w14:paraId="7154801F" w14:textId="4BD274BA" w:rsidR="00221E5F" w:rsidRPr="007A36C1" w:rsidRDefault="00221E5F" w:rsidP="00221E5F">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1</w:t>
            </w:r>
          </w:p>
        </w:tc>
        <w:tc>
          <w:tcPr>
            <w:tcW w:w="2351" w:type="pct"/>
            <w:vAlign w:val="center"/>
          </w:tcPr>
          <w:p w14:paraId="51C42BAF" w14:textId="77777777" w:rsidR="00221E5F" w:rsidRPr="007A36C1" w:rsidRDefault="00221E5F" w:rsidP="00FD6D45">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Pul serişdelerini geçirmek</w:t>
            </w:r>
            <w:r w:rsidR="00B13CBF" w:rsidRPr="007A36C1">
              <w:rPr>
                <w:rFonts w:ascii="Times New Roman" w:hAnsi="Times New Roman" w:cs="Times New Roman"/>
                <w:sz w:val="24"/>
                <w:szCs w:val="24"/>
                <w:lang w:val="tk-TM"/>
              </w:rPr>
              <w:t>,</w:t>
            </w:r>
            <w:r w:rsidRPr="007A36C1">
              <w:rPr>
                <w:rFonts w:ascii="Times New Roman" w:hAnsi="Times New Roman" w:cs="Times New Roman"/>
                <w:sz w:val="24"/>
                <w:szCs w:val="24"/>
                <w:lang w:val="tk-TM"/>
              </w:rPr>
              <w:t xml:space="preserve"> şol sanda:</w:t>
            </w:r>
          </w:p>
        </w:tc>
        <w:tc>
          <w:tcPr>
            <w:tcW w:w="633" w:type="pct"/>
            <w:gridSpan w:val="3"/>
            <w:vAlign w:val="center"/>
          </w:tcPr>
          <w:p w14:paraId="6DCCAD51" w14:textId="77777777" w:rsidR="00221E5F" w:rsidRPr="007A36C1" w:rsidRDefault="00221E5F" w:rsidP="00221E5F">
            <w:pPr>
              <w:jc w:val="center"/>
              <w:rPr>
                <w:rFonts w:ascii="Times New Roman" w:hAnsi="Times New Roman" w:cs="Times New Roman"/>
                <w:sz w:val="24"/>
                <w:szCs w:val="24"/>
                <w:lang w:val="tk-TM"/>
              </w:rPr>
            </w:pPr>
          </w:p>
        </w:tc>
        <w:tc>
          <w:tcPr>
            <w:tcW w:w="555" w:type="pct"/>
            <w:gridSpan w:val="2"/>
            <w:vAlign w:val="center"/>
          </w:tcPr>
          <w:p w14:paraId="6021E6F9" w14:textId="77777777" w:rsidR="00221E5F" w:rsidRPr="007A36C1" w:rsidRDefault="00221E5F" w:rsidP="00221E5F">
            <w:pPr>
              <w:jc w:val="center"/>
              <w:rPr>
                <w:rFonts w:ascii="Times New Roman" w:hAnsi="Times New Roman" w:cs="Times New Roman"/>
                <w:sz w:val="24"/>
                <w:szCs w:val="24"/>
                <w:lang w:val="tk-TM"/>
              </w:rPr>
            </w:pPr>
          </w:p>
        </w:tc>
        <w:tc>
          <w:tcPr>
            <w:tcW w:w="511" w:type="pct"/>
            <w:gridSpan w:val="2"/>
            <w:vAlign w:val="center"/>
          </w:tcPr>
          <w:p w14:paraId="0FA6C3B0" w14:textId="77777777" w:rsidR="00221E5F" w:rsidRPr="007A36C1" w:rsidRDefault="00221E5F" w:rsidP="00221E5F">
            <w:pPr>
              <w:jc w:val="center"/>
              <w:rPr>
                <w:rFonts w:ascii="Times New Roman" w:hAnsi="Times New Roman" w:cs="Times New Roman"/>
                <w:sz w:val="24"/>
                <w:szCs w:val="24"/>
                <w:lang w:val="tk-TM"/>
              </w:rPr>
            </w:pPr>
          </w:p>
        </w:tc>
        <w:tc>
          <w:tcPr>
            <w:tcW w:w="474" w:type="pct"/>
            <w:vAlign w:val="center"/>
          </w:tcPr>
          <w:p w14:paraId="0BADF9A1" w14:textId="77777777" w:rsidR="00221E5F" w:rsidRPr="007A36C1" w:rsidRDefault="00221E5F" w:rsidP="00221E5F">
            <w:pPr>
              <w:jc w:val="center"/>
              <w:rPr>
                <w:rFonts w:ascii="Times New Roman" w:hAnsi="Times New Roman" w:cs="Times New Roman"/>
                <w:sz w:val="24"/>
                <w:szCs w:val="24"/>
                <w:lang w:val="tk-TM"/>
              </w:rPr>
            </w:pPr>
          </w:p>
        </w:tc>
      </w:tr>
      <w:tr w:rsidR="000C2236" w:rsidRPr="004D64F3" w14:paraId="5094D00D" w14:textId="77777777" w:rsidTr="0060227D">
        <w:trPr>
          <w:gridAfter w:val="1"/>
          <w:wAfter w:w="220" w:type="pct"/>
        </w:trPr>
        <w:tc>
          <w:tcPr>
            <w:tcW w:w="256" w:type="pct"/>
            <w:vAlign w:val="center"/>
          </w:tcPr>
          <w:p w14:paraId="1094BED1" w14:textId="6CE6F0F8" w:rsidR="00221E5F"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w:t>
            </w:r>
            <w:r w:rsidRPr="007A36C1">
              <w:rPr>
                <w:rFonts w:ascii="Times New Roman" w:hAnsi="Times New Roman" w:cs="Times New Roman"/>
                <w:sz w:val="24"/>
                <w:szCs w:val="24"/>
                <w:lang w:val="tk-TM"/>
              </w:rPr>
              <w:t>2</w:t>
            </w:r>
            <w:r w:rsidRPr="007A36C1">
              <w:rPr>
                <w:rFonts w:ascii="Times New Roman" w:hAnsi="Times New Roman" w:cs="Times New Roman"/>
                <w:sz w:val="24"/>
                <w:szCs w:val="24"/>
                <w:lang w:val="en-US"/>
              </w:rPr>
              <w:t>.</w:t>
            </w:r>
            <w:r w:rsidR="00996DEC">
              <w:rPr>
                <w:rFonts w:ascii="Times New Roman" w:hAnsi="Times New Roman" w:cs="Times New Roman"/>
                <w:sz w:val="24"/>
                <w:szCs w:val="24"/>
                <w:lang w:val="en-US"/>
              </w:rPr>
              <w:t>1</w:t>
            </w:r>
          </w:p>
        </w:tc>
        <w:tc>
          <w:tcPr>
            <w:tcW w:w="2351" w:type="pct"/>
            <w:vAlign w:val="center"/>
          </w:tcPr>
          <w:p w14:paraId="35690C74" w14:textId="77777777" w:rsidR="00221E5F" w:rsidRPr="007A36C1" w:rsidRDefault="00221E5F" w:rsidP="00FD6D45">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Türkmenistanyň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çäklerindäki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banklara</w:t>
            </w:r>
            <w:proofErr w:type="spellEnd"/>
            <w:r w:rsidR="00E635C9" w:rsidRPr="007A36C1">
              <w:rPr>
                <w:rFonts w:ascii="Times New Roman" w:hAnsi="Times New Roman" w:cs="Times New Roman"/>
                <w:sz w:val="24"/>
                <w:szCs w:val="24"/>
                <w:lang w:val="tk-TM"/>
              </w:rPr>
              <w:t>,</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şol</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sanda</w:t>
            </w:r>
            <w:proofErr w:type="spellEnd"/>
            <w:r w:rsidRPr="007A36C1">
              <w:rPr>
                <w:rFonts w:ascii="Times New Roman" w:hAnsi="Times New Roman" w:cs="Times New Roman"/>
                <w:sz w:val="24"/>
                <w:szCs w:val="24"/>
                <w:lang w:val="en-US"/>
              </w:rPr>
              <w:t>:</w:t>
            </w:r>
          </w:p>
        </w:tc>
        <w:tc>
          <w:tcPr>
            <w:tcW w:w="633" w:type="pct"/>
            <w:gridSpan w:val="3"/>
            <w:vAlign w:val="center"/>
          </w:tcPr>
          <w:p w14:paraId="1A0F7E48" w14:textId="77777777" w:rsidR="00221E5F" w:rsidRPr="007A36C1" w:rsidRDefault="00221E5F" w:rsidP="00221E5F">
            <w:pPr>
              <w:jc w:val="center"/>
              <w:rPr>
                <w:rFonts w:ascii="Times New Roman" w:hAnsi="Times New Roman" w:cs="Times New Roman"/>
                <w:sz w:val="24"/>
                <w:szCs w:val="24"/>
                <w:lang w:val="en-US"/>
              </w:rPr>
            </w:pPr>
          </w:p>
        </w:tc>
        <w:tc>
          <w:tcPr>
            <w:tcW w:w="555" w:type="pct"/>
            <w:gridSpan w:val="2"/>
            <w:vAlign w:val="center"/>
          </w:tcPr>
          <w:p w14:paraId="5F6C5636" w14:textId="77777777" w:rsidR="00221E5F" w:rsidRPr="007A36C1" w:rsidRDefault="00221E5F" w:rsidP="00221E5F">
            <w:pPr>
              <w:jc w:val="center"/>
              <w:rPr>
                <w:rFonts w:ascii="Times New Roman" w:hAnsi="Times New Roman" w:cs="Times New Roman"/>
                <w:sz w:val="24"/>
                <w:szCs w:val="24"/>
                <w:lang w:val="en-US"/>
              </w:rPr>
            </w:pPr>
          </w:p>
        </w:tc>
        <w:tc>
          <w:tcPr>
            <w:tcW w:w="511" w:type="pct"/>
            <w:gridSpan w:val="2"/>
            <w:vAlign w:val="center"/>
          </w:tcPr>
          <w:p w14:paraId="5A344F73" w14:textId="77777777" w:rsidR="00221E5F" w:rsidRPr="007A36C1" w:rsidRDefault="00221E5F" w:rsidP="00221E5F">
            <w:pPr>
              <w:jc w:val="center"/>
              <w:rPr>
                <w:rFonts w:ascii="Times New Roman" w:hAnsi="Times New Roman" w:cs="Times New Roman"/>
                <w:sz w:val="24"/>
                <w:szCs w:val="24"/>
                <w:lang w:val="en-US"/>
              </w:rPr>
            </w:pPr>
          </w:p>
        </w:tc>
        <w:tc>
          <w:tcPr>
            <w:tcW w:w="474" w:type="pct"/>
            <w:vAlign w:val="center"/>
          </w:tcPr>
          <w:p w14:paraId="23D8D5F5" w14:textId="77777777" w:rsidR="00221E5F" w:rsidRPr="007A36C1" w:rsidRDefault="00221E5F" w:rsidP="00221E5F">
            <w:pPr>
              <w:jc w:val="center"/>
              <w:rPr>
                <w:rFonts w:ascii="Times New Roman" w:hAnsi="Times New Roman" w:cs="Times New Roman"/>
                <w:sz w:val="24"/>
                <w:szCs w:val="24"/>
                <w:lang w:val="en-US"/>
              </w:rPr>
            </w:pPr>
          </w:p>
        </w:tc>
      </w:tr>
      <w:tr w:rsidR="000C2236" w:rsidRPr="007A36C1" w14:paraId="330070A3" w14:textId="77777777" w:rsidTr="0060227D">
        <w:trPr>
          <w:gridAfter w:val="1"/>
          <w:wAfter w:w="220" w:type="pct"/>
          <w:trHeight w:val="270"/>
        </w:trPr>
        <w:tc>
          <w:tcPr>
            <w:tcW w:w="256" w:type="pct"/>
            <w:vMerge w:val="restart"/>
            <w:vAlign w:val="center"/>
          </w:tcPr>
          <w:p w14:paraId="77FE5777" w14:textId="77777777" w:rsidR="00221E5F" w:rsidRPr="007A36C1" w:rsidRDefault="00221E5F" w:rsidP="00221E5F">
            <w:pPr>
              <w:jc w:val="center"/>
              <w:rPr>
                <w:rFonts w:ascii="Times New Roman" w:hAnsi="Times New Roman" w:cs="Times New Roman"/>
                <w:sz w:val="24"/>
                <w:szCs w:val="24"/>
                <w:lang w:val="en-US"/>
              </w:rPr>
            </w:pPr>
          </w:p>
        </w:tc>
        <w:tc>
          <w:tcPr>
            <w:tcW w:w="2351" w:type="pct"/>
            <w:vAlign w:val="center"/>
          </w:tcPr>
          <w:p w14:paraId="736E5AC7" w14:textId="77777777" w:rsidR="00221E5F" w:rsidRPr="007A36C1" w:rsidRDefault="00221E5F" w:rsidP="00221E5F">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1000 </w:t>
            </w:r>
            <w:proofErr w:type="spellStart"/>
            <w:r w:rsidRPr="007A36C1">
              <w:rPr>
                <w:rFonts w:ascii="Times New Roman" w:hAnsi="Times New Roman" w:cs="Times New Roman"/>
                <w:sz w:val="24"/>
                <w:szCs w:val="24"/>
                <w:lang w:val="en-US"/>
              </w:rPr>
              <w:t>manada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çenli</w:t>
            </w:r>
            <w:proofErr w:type="spellEnd"/>
            <w:r w:rsidRPr="007A36C1">
              <w:rPr>
                <w:rFonts w:ascii="Times New Roman" w:hAnsi="Times New Roman" w:cs="Times New Roman"/>
                <w:sz w:val="24"/>
                <w:szCs w:val="24"/>
                <w:lang w:val="en-US"/>
              </w:rPr>
              <w:t xml:space="preserve"> (her </w:t>
            </w:r>
            <w:proofErr w:type="spellStart"/>
            <w:r w:rsidRPr="007A36C1">
              <w:rPr>
                <w:rFonts w:ascii="Times New Roman" w:hAnsi="Times New Roman" w:cs="Times New Roman"/>
                <w:sz w:val="24"/>
                <w:szCs w:val="24"/>
                <w:lang w:val="en-US"/>
              </w:rPr>
              <w:t>töleg</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aýratynlykda</w:t>
            </w:r>
            <w:proofErr w:type="spellEnd"/>
            <w:r w:rsidRPr="007A36C1">
              <w:rPr>
                <w:rFonts w:ascii="Times New Roman" w:hAnsi="Times New Roman" w:cs="Times New Roman"/>
                <w:sz w:val="24"/>
                <w:szCs w:val="24"/>
                <w:lang w:val="en-US"/>
              </w:rPr>
              <w:t>)</w:t>
            </w:r>
          </w:p>
        </w:tc>
        <w:tc>
          <w:tcPr>
            <w:tcW w:w="633" w:type="pct"/>
            <w:gridSpan w:val="3"/>
            <w:vAlign w:val="center"/>
          </w:tcPr>
          <w:p w14:paraId="6B9D6985" w14:textId="77777777" w:rsidR="00221E5F"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 TMT</w:t>
            </w:r>
          </w:p>
        </w:tc>
        <w:tc>
          <w:tcPr>
            <w:tcW w:w="555" w:type="pct"/>
            <w:gridSpan w:val="2"/>
            <w:vAlign w:val="center"/>
          </w:tcPr>
          <w:p w14:paraId="10E5FC72" w14:textId="77777777" w:rsidR="00221E5F" w:rsidRPr="007A36C1" w:rsidRDefault="00221E5F" w:rsidP="00221E5F">
            <w:pPr>
              <w:jc w:val="center"/>
              <w:rPr>
                <w:rFonts w:ascii="Times New Roman" w:hAnsi="Times New Roman" w:cs="Times New Roman"/>
                <w:sz w:val="24"/>
                <w:szCs w:val="24"/>
                <w:lang w:val="en-US"/>
              </w:rPr>
            </w:pPr>
          </w:p>
        </w:tc>
        <w:tc>
          <w:tcPr>
            <w:tcW w:w="511" w:type="pct"/>
            <w:gridSpan w:val="2"/>
            <w:vAlign w:val="center"/>
          </w:tcPr>
          <w:p w14:paraId="62124EE5" w14:textId="77777777" w:rsidR="00221E5F" w:rsidRPr="007A36C1" w:rsidRDefault="00221E5F" w:rsidP="00221E5F">
            <w:pPr>
              <w:jc w:val="center"/>
              <w:rPr>
                <w:rFonts w:ascii="Times New Roman" w:hAnsi="Times New Roman" w:cs="Times New Roman"/>
                <w:sz w:val="24"/>
                <w:szCs w:val="24"/>
                <w:lang w:val="en-US"/>
              </w:rPr>
            </w:pPr>
          </w:p>
        </w:tc>
        <w:tc>
          <w:tcPr>
            <w:tcW w:w="474" w:type="pct"/>
            <w:vAlign w:val="center"/>
          </w:tcPr>
          <w:p w14:paraId="73698AD8" w14:textId="77777777" w:rsidR="00221E5F" w:rsidRPr="007A36C1" w:rsidRDefault="00221E5F" w:rsidP="00221E5F">
            <w:pPr>
              <w:jc w:val="center"/>
              <w:rPr>
                <w:rFonts w:ascii="Times New Roman" w:hAnsi="Times New Roman" w:cs="Times New Roman"/>
                <w:sz w:val="24"/>
                <w:szCs w:val="24"/>
                <w:lang w:val="en-US"/>
              </w:rPr>
            </w:pPr>
          </w:p>
        </w:tc>
      </w:tr>
      <w:tr w:rsidR="000C2236" w:rsidRPr="007A36C1" w14:paraId="51FC1212" w14:textId="77777777" w:rsidTr="0060227D">
        <w:trPr>
          <w:gridAfter w:val="1"/>
          <w:wAfter w:w="220" w:type="pct"/>
          <w:trHeight w:val="225"/>
        </w:trPr>
        <w:tc>
          <w:tcPr>
            <w:tcW w:w="256" w:type="pct"/>
            <w:vMerge/>
            <w:vAlign w:val="center"/>
          </w:tcPr>
          <w:p w14:paraId="32EDF3E8" w14:textId="77777777" w:rsidR="00221E5F" w:rsidRPr="007A36C1" w:rsidRDefault="00221E5F" w:rsidP="00221E5F">
            <w:pPr>
              <w:jc w:val="center"/>
              <w:rPr>
                <w:rFonts w:ascii="Times New Roman" w:hAnsi="Times New Roman" w:cs="Times New Roman"/>
                <w:sz w:val="24"/>
                <w:szCs w:val="24"/>
                <w:lang w:val="en-US"/>
              </w:rPr>
            </w:pPr>
          </w:p>
        </w:tc>
        <w:tc>
          <w:tcPr>
            <w:tcW w:w="2351" w:type="pct"/>
            <w:tcBorders>
              <w:bottom w:val="single" w:sz="4" w:space="0" w:color="auto"/>
            </w:tcBorders>
            <w:vAlign w:val="center"/>
          </w:tcPr>
          <w:p w14:paraId="6DB2EB30" w14:textId="77777777" w:rsidR="00221E5F" w:rsidRPr="007A36C1" w:rsidRDefault="00221E5F" w:rsidP="00221E5F">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1000,01 </w:t>
            </w:r>
            <w:proofErr w:type="spellStart"/>
            <w:r w:rsidRPr="007A36C1">
              <w:rPr>
                <w:rFonts w:ascii="Times New Roman" w:hAnsi="Times New Roman" w:cs="Times New Roman"/>
                <w:sz w:val="24"/>
                <w:szCs w:val="24"/>
                <w:lang w:val="en-US"/>
              </w:rPr>
              <w:t>manat</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ondan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hr-HR"/>
              </w:rPr>
              <w:t>ýokary töleg üçin (her töleg üçin aýratynlykda)</w:t>
            </w:r>
          </w:p>
        </w:tc>
        <w:tc>
          <w:tcPr>
            <w:tcW w:w="633" w:type="pct"/>
            <w:gridSpan w:val="3"/>
            <w:vAlign w:val="center"/>
          </w:tcPr>
          <w:p w14:paraId="03F57D76" w14:textId="77777777" w:rsidR="00221E5F" w:rsidRPr="007A36C1" w:rsidRDefault="00221E5F" w:rsidP="00221E5F">
            <w:pPr>
              <w:jc w:val="center"/>
              <w:rPr>
                <w:rFonts w:ascii="Times New Roman" w:hAnsi="Times New Roman" w:cs="Times New Roman"/>
                <w:sz w:val="24"/>
                <w:szCs w:val="24"/>
                <w:lang w:val="hr-HR"/>
              </w:rPr>
            </w:pPr>
            <w:r w:rsidRPr="007A36C1">
              <w:rPr>
                <w:rFonts w:ascii="Times New Roman" w:hAnsi="Times New Roman" w:cs="Times New Roman"/>
                <w:sz w:val="24"/>
                <w:szCs w:val="24"/>
                <w:lang w:val="hr-HR"/>
              </w:rPr>
              <w:t>möçberinden 0,1%</w:t>
            </w:r>
          </w:p>
        </w:tc>
        <w:tc>
          <w:tcPr>
            <w:tcW w:w="555" w:type="pct"/>
            <w:gridSpan w:val="2"/>
            <w:vAlign w:val="center"/>
          </w:tcPr>
          <w:p w14:paraId="7BDAD66E" w14:textId="77777777" w:rsidR="00221E5F" w:rsidRPr="007A36C1" w:rsidRDefault="00221E5F" w:rsidP="00221E5F">
            <w:pPr>
              <w:jc w:val="center"/>
              <w:rPr>
                <w:rFonts w:ascii="Times New Roman" w:hAnsi="Times New Roman" w:cs="Times New Roman"/>
                <w:sz w:val="24"/>
                <w:szCs w:val="24"/>
                <w:lang w:val="en-US"/>
              </w:rPr>
            </w:pPr>
          </w:p>
        </w:tc>
        <w:tc>
          <w:tcPr>
            <w:tcW w:w="511" w:type="pct"/>
            <w:gridSpan w:val="2"/>
            <w:vAlign w:val="center"/>
          </w:tcPr>
          <w:p w14:paraId="15612D81" w14:textId="77777777" w:rsidR="00221E5F" w:rsidRPr="007A36C1" w:rsidRDefault="00221E5F" w:rsidP="00221E5F">
            <w:pPr>
              <w:jc w:val="center"/>
              <w:rPr>
                <w:rFonts w:ascii="Times New Roman" w:hAnsi="Times New Roman" w:cs="Times New Roman"/>
                <w:sz w:val="24"/>
                <w:szCs w:val="24"/>
                <w:lang w:val="en-US"/>
              </w:rPr>
            </w:pPr>
          </w:p>
        </w:tc>
        <w:tc>
          <w:tcPr>
            <w:tcW w:w="474" w:type="pct"/>
            <w:vAlign w:val="center"/>
          </w:tcPr>
          <w:p w14:paraId="4C1B64EF" w14:textId="77777777" w:rsidR="00221E5F" w:rsidRPr="007A36C1" w:rsidRDefault="00221E5F" w:rsidP="00221E5F">
            <w:pPr>
              <w:jc w:val="center"/>
              <w:rPr>
                <w:rFonts w:ascii="Times New Roman" w:hAnsi="Times New Roman" w:cs="Times New Roman"/>
                <w:sz w:val="24"/>
                <w:szCs w:val="24"/>
                <w:lang w:val="en-US"/>
              </w:rPr>
            </w:pPr>
          </w:p>
        </w:tc>
      </w:tr>
      <w:tr w:rsidR="000C2236" w:rsidRPr="007A36C1" w14:paraId="55C1298E" w14:textId="77777777" w:rsidTr="0060227D">
        <w:trPr>
          <w:gridAfter w:val="1"/>
          <w:wAfter w:w="220" w:type="pct"/>
          <w:trHeight w:val="225"/>
        </w:trPr>
        <w:tc>
          <w:tcPr>
            <w:tcW w:w="256" w:type="pct"/>
            <w:vAlign w:val="center"/>
          </w:tcPr>
          <w:p w14:paraId="34BFA65D" w14:textId="78615543" w:rsidR="00221E5F" w:rsidRPr="007A36C1" w:rsidRDefault="00221E5F" w:rsidP="00221E5F">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2.2.</w:t>
            </w:r>
            <w:r w:rsidR="003C1CC2">
              <w:rPr>
                <w:rFonts w:ascii="Times New Roman" w:hAnsi="Times New Roman" w:cs="Times New Roman"/>
                <w:sz w:val="24"/>
                <w:szCs w:val="24"/>
                <w:lang w:val="tk-TM"/>
              </w:rPr>
              <w:t>2</w:t>
            </w:r>
          </w:p>
        </w:tc>
        <w:tc>
          <w:tcPr>
            <w:tcW w:w="2351" w:type="pct"/>
            <w:tcBorders>
              <w:bottom w:val="single" w:sz="4" w:space="0" w:color="auto"/>
            </w:tcBorders>
            <w:vAlign w:val="center"/>
          </w:tcPr>
          <w:p w14:paraId="375DFDC6" w14:textId="77777777" w:rsidR="00221E5F" w:rsidRPr="007A36C1" w:rsidRDefault="00221E5F" w:rsidP="00FD6D45">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 xml:space="preserve">Bankyň müşderisiniň hasabat aýynda hasaplaşyk hasabyna 2 000 000,01 manat we ondan ýokary nagt pul serişdelerini tabşyran ýagdaýynda indiki aýda onuň Türkmenistanyň çäklerindäki banklara (“Halkbank” ulgamyndan başga banklara) 1000,01 manat we ondan ýokary geçirýän tölegleri üçin  </w:t>
            </w:r>
          </w:p>
        </w:tc>
        <w:tc>
          <w:tcPr>
            <w:tcW w:w="633" w:type="pct"/>
            <w:gridSpan w:val="3"/>
            <w:vAlign w:val="center"/>
          </w:tcPr>
          <w:p w14:paraId="2BDD736A" w14:textId="77777777" w:rsidR="00221E5F" w:rsidRPr="007A36C1" w:rsidRDefault="00221E5F" w:rsidP="00221E5F">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tölegiň möçberinden 0,02%</w:t>
            </w:r>
          </w:p>
        </w:tc>
        <w:tc>
          <w:tcPr>
            <w:tcW w:w="555" w:type="pct"/>
            <w:gridSpan w:val="2"/>
            <w:vAlign w:val="center"/>
          </w:tcPr>
          <w:p w14:paraId="69A18538" w14:textId="77777777" w:rsidR="00221E5F" w:rsidRPr="007A36C1" w:rsidRDefault="00221E5F" w:rsidP="00221E5F">
            <w:pPr>
              <w:jc w:val="center"/>
              <w:rPr>
                <w:rFonts w:ascii="Times New Roman" w:hAnsi="Times New Roman" w:cs="Times New Roman"/>
                <w:sz w:val="24"/>
                <w:szCs w:val="24"/>
                <w:lang w:val="tk-TM"/>
              </w:rPr>
            </w:pPr>
          </w:p>
        </w:tc>
        <w:tc>
          <w:tcPr>
            <w:tcW w:w="511" w:type="pct"/>
            <w:gridSpan w:val="2"/>
            <w:vAlign w:val="center"/>
          </w:tcPr>
          <w:p w14:paraId="74809BC5" w14:textId="77777777" w:rsidR="00221E5F" w:rsidRPr="007A36C1" w:rsidRDefault="00221E5F" w:rsidP="00221E5F">
            <w:pPr>
              <w:jc w:val="center"/>
              <w:rPr>
                <w:rFonts w:ascii="Times New Roman" w:hAnsi="Times New Roman" w:cs="Times New Roman"/>
                <w:sz w:val="24"/>
                <w:szCs w:val="24"/>
                <w:lang w:val="tk-TM"/>
              </w:rPr>
            </w:pPr>
          </w:p>
        </w:tc>
        <w:tc>
          <w:tcPr>
            <w:tcW w:w="474" w:type="pct"/>
            <w:vAlign w:val="center"/>
          </w:tcPr>
          <w:p w14:paraId="04E4BA06" w14:textId="77777777" w:rsidR="00221E5F" w:rsidRPr="007A36C1" w:rsidRDefault="00221E5F" w:rsidP="00221E5F">
            <w:pPr>
              <w:jc w:val="center"/>
              <w:rPr>
                <w:rFonts w:ascii="Times New Roman" w:hAnsi="Times New Roman" w:cs="Times New Roman"/>
                <w:sz w:val="24"/>
                <w:szCs w:val="24"/>
                <w:lang w:val="tk-TM"/>
              </w:rPr>
            </w:pPr>
          </w:p>
        </w:tc>
      </w:tr>
      <w:tr w:rsidR="00B72AED" w:rsidRPr="007A36C1" w14:paraId="144F8241" w14:textId="77777777" w:rsidTr="0060227D">
        <w:trPr>
          <w:gridAfter w:val="1"/>
          <w:wAfter w:w="220" w:type="pct"/>
        </w:trPr>
        <w:tc>
          <w:tcPr>
            <w:tcW w:w="256" w:type="pct"/>
            <w:vAlign w:val="center"/>
          </w:tcPr>
          <w:p w14:paraId="3E6850F8" w14:textId="276E5929" w:rsidR="00B72AED" w:rsidRPr="007A36C1" w:rsidRDefault="00B72AED" w:rsidP="00221E5F">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3</w:t>
            </w:r>
          </w:p>
        </w:tc>
        <w:tc>
          <w:tcPr>
            <w:tcW w:w="2351" w:type="pct"/>
          </w:tcPr>
          <w:p w14:paraId="42F70253" w14:textId="77777777" w:rsidR="00B72AED" w:rsidRPr="007A36C1" w:rsidRDefault="00B72AED" w:rsidP="0046363F">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Banky</w:t>
            </w:r>
            <w:r w:rsidRPr="007A36C1">
              <w:rPr>
                <w:rFonts w:ascii="Times New Roman" w:hAnsi="Times New Roman" w:cs="Times New Roman"/>
                <w:sz w:val="24"/>
                <w:szCs w:val="24"/>
                <w:lang w:val="hr-HR"/>
              </w:rPr>
              <w:t>ň müşderisi bolmadyk taraplaryň nagt pul serişdelerini kabul edip, olary hasaplaşyk hasaplaryna geçirip bermek</w:t>
            </w:r>
          </w:p>
        </w:tc>
        <w:tc>
          <w:tcPr>
            <w:tcW w:w="633" w:type="pct"/>
            <w:gridSpan w:val="3"/>
            <w:tcBorders>
              <w:right w:val="single" w:sz="4" w:space="0" w:color="auto"/>
            </w:tcBorders>
            <w:vAlign w:val="center"/>
          </w:tcPr>
          <w:p w14:paraId="192107E4" w14:textId="77777777" w:rsidR="00B72AED" w:rsidRPr="007A36C1" w:rsidRDefault="00B72AED" w:rsidP="00221E5F">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tölegsiz</w:t>
            </w:r>
            <w:proofErr w:type="spellEnd"/>
          </w:p>
        </w:tc>
        <w:tc>
          <w:tcPr>
            <w:tcW w:w="555" w:type="pct"/>
            <w:gridSpan w:val="2"/>
            <w:tcBorders>
              <w:top w:val="single" w:sz="4" w:space="0" w:color="auto"/>
              <w:left w:val="single" w:sz="4" w:space="0" w:color="auto"/>
              <w:bottom w:val="single" w:sz="4" w:space="0" w:color="auto"/>
              <w:right w:val="single" w:sz="4" w:space="0" w:color="auto"/>
            </w:tcBorders>
          </w:tcPr>
          <w:p w14:paraId="23387239"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0,5</w:t>
            </w:r>
            <w:r w:rsidRPr="007A36C1">
              <w:rPr>
                <w:rFonts w:ascii="Times New Roman" w:hAnsi="Times New Roman" w:cs="Times New Roman"/>
                <w:sz w:val="24"/>
                <w:szCs w:val="24"/>
                <w:lang w:val="en-US"/>
              </w:rPr>
              <w:t>%</w:t>
            </w:r>
          </w:p>
        </w:tc>
        <w:tc>
          <w:tcPr>
            <w:tcW w:w="511" w:type="pct"/>
            <w:gridSpan w:val="2"/>
            <w:tcBorders>
              <w:top w:val="single" w:sz="4" w:space="0" w:color="auto"/>
              <w:left w:val="nil"/>
              <w:bottom w:val="single" w:sz="4" w:space="0" w:color="auto"/>
              <w:right w:val="single" w:sz="4" w:space="0" w:color="auto"/>
            </w:tcBorders>
          </w:tcPr>
          <w:p w14:paraId="4782B79E" w14:textId="77777777" w:rsidR="00B72AED" w:rsidRPr="007A36C1" w:rsidRDefault="00B72AED" w:rsidP="00221E5F">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7CCB0A1A" w14:textId="77777777" w:rsidR="00B72AED" w:rsidRPr="007A36C1" w:rsidRDefault="00B72AED" w:rsidP="00221E5F">
            <w:pPr>
              <w:jc w:val="center"/>
              <w:rPr>
                <w:rFonts w:ascii="Times New Roman" w:hAnsi="Times New Roman" w:cs="Times New Roman"/>
                <w:sz w:val="24"/>
                <w:szCs w:val="24"/>
                <w:lang w:val="en-US"/>
              </w:rPr>
            </w:pPr>
          </w:p>
        </w:tc>
      </w:tr>
      <w:tr w:rsidR="00B72AED" w:rsidRPr="007A36C1" w14:paraId="48915FCF" w14:textId="77777777" w:rsidTr="0060227D">
        <w:trPr>
          <w:gridAfter w:val="1"/>
          <w:wAfter w:w="220" w:type="pct"/>
        </w:trPr>
        <w:tc>
          <w:tcPr>
            <w:tcW w:w="256" w:type="pct"/>
            <w:vAlign w:val="center"/>
          </w:tcPr>
          <w:p w14:paraId="4944C65D" w14:textId="157597FC" w:rsidR="00B72AED" w:rsidRPr="007A36C1" w:rsidRDefault="00B72AED" w:rsidP="00B72AED">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3</w:t>
            </w:r>
            <w:r w:rsidRPr="007A36C1">
              <w:rPr>
                <w:rFonts w:ascii="Times New Roman" w:hAnsi="Times New Roman" w:cs="Times New Roman"/>
                <w:sz w:val="24"/>
                <w:szCs w:val="24"/>
                <w:lang w:val="en-US"/>
              </w:rPr>
              <w:t>.1</w:t>
            </w:r>
          </w:p>
        </w:tc>
        <w:tc>
          <w:tcPr>
            <w:tcW w:w="2351" w:type="pct"/>
          </w:tcPr>
          <w:p w14:paraId="6E7AB3F3" w14:textId="77777777" w:rsidR="00B72AED" w:rsidRPr="007A36C1" w:rsidRDefault="00B72AED" w:rsidP="00B72AED">
            <w:pPr>
              <w:jc w:val="both"/>
              <w:rPr>
                <w:rFonts w:ascii="Times New Roman" w:hAnsi="Times New Roman" w:cs="Times New Roman"/>
                <w:lang w:val="tk-TM"/>
              </w:rPr>
            </w:pPr>
            <w:r w:rsidRPr="007A36C1">
              <w:rPr>
                <w:rFonts w:ascii="Times New Roman" w:hAnsi="Times New Roman" w:cs="Times New Roman"/>
                <w:lang w:val="tk-TM"/>
              </w:rPr>
              <w:t>Nagt pul serişdelerini kabul edip, olary hasaplaşyk hasaplaryna geçirip bermek (yzyna gaýtarylmaga degişli serişdelerden başga)</w:t>
            </w:r>
          </w:p>
        </w:tc>
        <w:tc>
          <w:tcPr>
            <w:tcW w:w="633" w:type="pct"/>
            <w:gridSpan w:val="3"/>
            <w:tcBorders>
              <w:right w:val="single" w:sz="4" w:space="0" w:color="auto"/>
            </w:tcBorders>
          </w:tcPr>
          <w:p w14:paraId="74566D22" w14:textId="77777777" w:rsidR="00B72AED" w:rsidRPr="007A36C1" w:rsidRDefault="00B72AED" w:rsidP="00B72AED">
            <w:pPr>
              <w:jc w:val="center"/>
              <w:rPr>
                <w:rFonts w:ascii="Times New Roman" w:hAnsi="Times New Roman" w:cs="Times New Roman"/>
                <w:lang w:val="tk-TM"/>
              </w:rPr>
            </w:pPr>
          </w:p>
        </w:tc>
        <w:tc>
          <w:tcPr>
            <w:tcW w:w="555" w:type="pct"/>
            <w:gridSpan w:val="2"/>
            <w:tcBorders>
              <w:top w:val="single" w:sz="4" w:space="0" w:color="auto"/>
              <w:left w:val="single" w:sz="4" w:space="0" w:color="auto"/>
              <w:bottom w:val="single" w:sz="4" w:space="0" w:color="auto"/>
              <w:right w:val="single" w:sz="4" w:space="0" w:color="auto"/>
            </w:tcBorders>
          </w:tcPr>
          <w:p w14:paraId="32A594EF" w14:textId="77777777" w:rsidR="00B72AED" w:rsidRPr="007A36C1" w:rsidRDefault="00B72AED" w:rsidP="00B72AED">
            <w:pPr>
              <w:jc w:val="cente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0,5</w:t>
            </w:r>
            <w:r w:rsidRPr="007A36C1">
              <w:rPr>
                <w:rFonts w:ascii="Times New Roman" w:hAnsi="Times New Roman" w:cs="Times New Roman"/>
                <w:sz w:val="24"/>
                <w:szCs w:val="24"/>
                <w:lang w:val="en-US"/>
              </w:rPr>
              <w:t>%</w:t>
            </w:r>
          </w:p>
        </w:tc>
        <w:tc>
          <w:tcPr>
            <w:tcW w:w="511" w:type="pct"/>
            <w:gridSpan w:val="2"/>
            <w:tcBorders>
              <w:top w:val="single" w:sz="4" w:space="0" w:color="auto"/>
              <w:left w:val="nil"/>
              <w:bottom w:val="single" w:sz="4" w:space="0" w:color="auto"/>
              <w:right w:val="single" w:sz="4" w:space="0" w:color="auto"/>
            </w:tcBorders>
          </w:tcPr>
          <w:p w14:paraId="154F57BD" w14:textId="77777777" w:rsidR="00B72AED" w:rsidRPr="007A36C1" w:rsidRDefault="00B72AED" w:rsidP="00B72AE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1FE5A901" w14:textId="77777777" w:rsidR="00B72AED" w:rsidRPr="007A36C1" w:rsidRDefault="00B72AED" w:rsidP="00B72AED">
            <w:pPr>
              <w:jc w:val="center"/>
              <w:rPr>
                <w:rFonts w:ascii="Times New Roman" w:hAnsi="Times New Roman" w:cs="Times New Roman"/>
                <w:sz w:val="24"/>
                <w:szCs w:val="24"/>
              </w:rPr>
            </w:pPr>
          </w:p>
        </w:tc>
      </w:tr>
      <w:tr w:rsidR="008E6549" w:rsidRPr="007A36C1" w14:paraId="5FD5888E" w14:textId="77777777" w:rsidTr="0060227D">
        <w:trPr>
          <w:gridAfter w:val="1"/>
          <w:wAfter w:w="220" w:type="pct"/>
        </w:trPr>
        <w:tc>
          <w:tcPr>
            <w:tcW w:w="256" w:type="pct"/>
            <w:vAlign w:val="center"/>
          </w:tcPr>
          <w:p w14:paraId="0C1556E1" w14:textId="4B96B077"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4</w:t>
            </w:r>
          </w:p>
        </w:tc>
        <w:tc>
          <w:tcPr>
            <w:tcW w:w="2351" w:type="pct"/>
          </w:tcPr>
          <w:p w14:paraId="29B29E93" w14:textId="77777777" w:rsidR="00B72AED" w:rsidRPr="007A36C1" w:rsidRDefault="00B72AED" w:rsidP="00B72AED">
            <w:pPr>
              <w:jc w:val="both"/>
              <w:rPr>
                <w:rFonts w:ascii="Times New Roman" w:hAnsi="Times New Roman" w:cs="Times New Roman"/>
                <w:sz w:val="24"/>
                <w:szCs w:val="24"/>
                <w:lang w:val="tk-TM"/>
              </w:rPr>
            </w:pPr>
            <w:r w:rsidRPr="007A36C1">
              <w:rPr>
                <w:rFonts w:ascii="Times New Roman" w:hAnsi="Times New Roman" w:cs="Times New Roman"/>
                <w:spacing w:val="-4"/>
                <w:sz w:val="24"/>
                <w:szCs w:val="24"/>
                <w:lang w:val="tk-TM"/>
              </w:rPr>
              <w:t>Kommunal we beýleki tölegleri degişli döwlet edaralarynyň hasaplaryna geçirmek</w:t>
            </w:r>
          </w:p>
        </w:tc>
        <w:tc>
          <w:tcPr>
            <w:tcW w:w="633" w:type="pct"/>
            <w:gridSpan w:val="3"/>
            <w:tcBorders>
              <w:right w:val="single" w:sz="4" w:space="0" w:color="auto"/>
            </w:tcBorders>
            <w:vAlign w:val="center"/>
          </w:tcPr>
          <w:p w14:paraId="447A4704"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şertnama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esasynda</w:t>
            </w:r>
            <w:proofErr w:type="spellEnd"/>
          </w:p>
        </w:tc>
        <w:tc>
          <w:tcPr>
            <w:tcW w:w="171" w:type="pct"/>
            <w:tcBorders>
              <w:top w:val="single" w:sz="4" w:space="0" w:color="auto"/>
              <w:left w:val="single" w:sz="4" w:space="0" w:color="auto"/>
              <w:bottom w:val="single" w:sz="4" w:space="0" w:color="auto"/>
              <w:right w:val="nil"/>
            </w:tcBorders>
          </w:tcPr>
          <w:p w14:paraId="22034796" w14:textId="77777777" w:rsidR="00B72AED" w:rsidRPr="007A36C1" w:rsidRDefault="00B72AED" w:rsidP="00B72AED">
            <w:pPr>
              <w:jc w:val="center"/>
              <w:rPr>
                <w:rFonts w:ascii="Times New Roman" w:hAnsi="Times New Roman" w:cs="Times New Roman"/>
                <w:sz w:val="24"/>
                <w:szCs w:val="24"/>
                <w:lang w:val="en-US"/>
              </w:rPr>
            </w:pPr>
          </w:p>
        </w:tc>
        <w:tc>
          <w:tcPr>
            <w:tcW w:w="384" w:type="pct"/>
            <w:tcBorders>
              <w:top w:val="single" w:sz="4" w:space="0" w:color="auto"/>
              <w:left w:val="nil"/>
              <w:bottom w:val="single" w:sz="4" w:space="0" w:color="auto"/>
              <w:right w:val="single" w:sz="4" w:space="0" w:color="auto"/>
            </w:tcBorders>
          </w:tcPr>
          <w:p w14:paraId="72DE04E1" w14:textId="77777777" w:rsidR="00B72AED" w:rsidRPr="007A36C1" w:rsidRDefault="00B72AED" w:rsidP="00B72AED">
            <w:pPr>
              <w:jc w:val="center"/>
              <w:rPr>
                <w:rFonts w:ascii="Times New Roman" w:hAnsi="Times New Roman" w:cs="Times New Roman"/>
                <w:sz w:val="24"/>
                <w:szCs w:val="24"/>
                <w:lang w:val="en-US"/>
              </w:rPr>
            </w:pPr>
          </w:p>
        </w:tc>
        <w:tc>
          <w:tcPr>
            <w:tcW w:w="511" w:type="pct"/>
            <w:gridSpan w:val="2"/>
            <w:tcBorders>
              <w:top w:val="single" w:sz="4" w:space="0" w:color="auto"/>
              <w:left w:val="nil"/>
              <w:bottom w:val="single" w:sz="4" w:space="0" w:color="auto"/>
              <w:right w:val="single" w:sz="4" w:space="0" w:color="auto"/>
            </w:tcBorders>
          </w:tcPr>
          <w:p w14:paraId="4A6E1F34" w14:textId="77777777" w:rsidR="00B72AED" w:rsidRPr="007A36C1" w:rsidRDefault="00B72AED" w:rsidP="00B72AED">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7DAFE448" w14:textId="77777777" w:rsidR="00B72AED" w:rsidRPr="007A36C1" w:rsidRDefault="00B72AED" w:rsidP="00B72AED">
            <w:pPr>
              <w:jc w:val="center"/>
              <w:rPr>
                <w:rFonts w:ascii="Times New Roman" w:hAnsi="Times New Roman" w:cs="Times New Roman"/>
                <w:sz w:val="24"/>
                <w:szCs w:val="24"/>
                <w:lang w:val="en-US"/>
              </w:rPr>
            </w:pPr>
          </w:p>
        </w:tc>
      </w:tr>
      <w:tr w:rsidR="008E6549" w:rsidRPr="007A36C1" w14:paraId="1B8DD941" w14:textId="77777777" w:rsidTr="0060227D">
        <w:trPr>
          <w:gridAfter w:val="1"/>
          <w:wAfter w:w="220" w:type="pct"/>
        </w:trPr>
        <w:tc>
          <w:tcPr>
            <w:tcW w:w="256" w:type="pct"/>
            <w:vAlign w:val="center"/>
          </w:tcPr>
          <w:p w14:paraId="1DE486BB" w14:textId="6D2A1ECD" w:rsidR="00B72AED" w:rsidRPr="007A36C1" w:rsidRDefault="00B72AED" w:rsidP="00B72AED">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4</w:t>
            </w:r>
            <w:r w:rsidRPr="007A36C1">
              <w:rPr>
                <w:rFonts w:ascii="Times New Roman" w:hAnsi="Times New Roman" w:cs="Times New Roman"/>
                <w:sz w:val="24"/>
                <w:szCs w:val="24"/>
                <w:lang w:val="en-US"/>
              </w:rPr>
              <w:t>.1</w:t>
            </w:r>
          </w:p>
        </w:tc>
        <w:tc>
          <w:tcPr>
            <w:tcW w:w="2351" w:type="pct"/>
          </w:tcPr>
          <w:p w14:paraId="631170EC" w14:textId="77777777" w:rsidR="00B72AED" w:rsidRPr="007A36C1" w:rsidRDefault="00B72AED" w:rsidP="00B72AED">
            <w:pPr>
              <w:jc w:val="both"/>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tk-TM"/>
              </w:rPr>
              <w:t>Türkmenistanyň Içeri işler ministrliginiň Polisiýanyň ýol gözegçiligi gullugy tarapyndan ulag serişdeleriniň eýelerine hem-de ministrligiň Ilaty pasportlaşdyrmak we hasaba almak bölümleri tarapyndan raýatlara edilýän hyzmatlardan gelip gowuşýan tölegleri we jerimeleri kabul edip, şertnamada görkezilen hasabyna geçirmek</w:t>
            </w:r>
          </w:p>
        </w:tc>
        <w:tc>
          <w:tcPr>
            <w:tcW w:w="633" w:type="pct"/>
            <w:gridSpan w:val="3"/>
            <w:tcBorders>
              <w:right w:val="single" w:sz="4" w:space="0" w:color="auto"/>
            </w:tcBorders>
            <w:vAlign w:val="center"/>
          </w:tcPr>
          <w:p w14:paraId="2F260865" w14:textId="77777777" w:rsidR="00B72AED" w:rsidRPr="007A36C1" w:rsidRDefault="00B72AED" w:rsidP="00B72AED">
            <w:pPr>
              <w:jc w:val="center"/>
              <w:rPr>
                <w:rFonts w:ascii="Times New Roman" w:hAnsi="Times New Roman" w:cs="Times New Roman"/>
                <w:sz w:val="24"/>
                <w:szCs w:val="24"/>
                <w:lang w:val="en-US"/>
              </w:rPr>
            </w:pPr>
          </w:p>
        </w:tc>
        <w:tc>
          <w:tcPr>
            <w:tcW w:w="171" w:type="pct"/>
            <w:tcBorders>
              <w:top w:val="single" w:sz="4" w:space="0" w:color="auto"/>
              <w:left w:val="single" w:sz="4" w:space="0" w:color="auto"/>
              <w:bottom w:val="single" w:sz="4" w:space="0" w:color="auto"/>
              <w:right w:val="nil"/>
            </w:tcBorders>
          </w:tcPr>
          <w:p w14:paraId="611CCB6E" w14:textId="77777777" w:rsidR="00B72AED" w:rsidRPr="007A36C1" w:rsidRDefault="00B72AED" w:rsidP="00B72AED">
            <w:pPr>
              <w:jc w:val="center"/>
              <w:rPr>
                <w:rFonts w:ascii="Times New Roman" w:hAnsi="Times New Roman" w:cs="Times New Roman"/>
                <w:sz w:val="24"/>
                <w:szCs w:val="24"/>
                <w:lang w:val="en-US"/>
              </w:rPr>
            </w:pPr>
          </w:p>
        </w:tc>
        <w:tc>
          <w:tcPr>
            <w:tcW w:w="384" w:type="pct"/>
            <w:tcBorders>
              <w:top w:val="single" w:sz="4" w:space="0" w:color="auto"/>
              <w:left w:val="nil"/>
              <w:bottom w:val="single" w:sz="4" w:space="0" w:color="auto"/>
              <w:right w:val="single" w:sz="4" w:space="0" w:color="auto"/>
            </w:tcBorders>
          </w:tcPr>
          <w:p w14:paraId="28B51267" w14:textId="77777777" w:rsidR="00B72AED" w:rsidRPr="007A36C1" w:rsidRDefault="00B72AED" w:rsidP="00B72AED">
            <w:pPr>
              <w:jc w:val="center"/>
              <w:rPr>
                <w:rFonts w:ascii="Times New Roman" w:hAnsi="Times New Roman" w:cs="Times New Roman"/>
                <w:sz w:val="24"/>
                <w:szCs w:val="24"/>
                <w:lang w:val="en-US"/>
              </w:rPr>
            </w:pPr>
          </w:p>
        </w:tc>
        <w:tc>
          <w:tcPr>
            <w:tcW w:w="511" w:type="pct"/>
            <w:gridSpan w:val="2"/>
            <w:tcBorders>
              <w:top w:val="single" w:sz="4" w:space="0" w:color="auto"/>
              <w:left w:val="nil"/>
              <w:bottom w:val="single" w:sz="4" w:space="0" w:color="auto"/>
              <w:right w:val="single" w:sz="4" w:space="0" w:color="auto"/>
            </w:tcBorders>
          </w:tcPr>
          <w:p w14:paraId="458FD248" w14:textId="77777777" w:rsidR="00B72AED" w:rsidRPr="007A36C1" w:rsidRDefault="00B72AED" w:rsidP="00B72AED">
            <w:pPr>
              <w:jc w:val="center"/>
              <w:rPr>
                <w:rFonts w:ascii="Times New Roman" w:hAnsi="Times New Roman" w:cs="Times New Roman"/>
                <w:sz w:val="24"/>
                <w:szCs w:val="24"/>
                <w:lang w:val="tk-TM"/>
              </w:rPr>
            </w:pPr>
          </w:p>
          <w:p w14:paraId="3982FE55" w14:textId="5381F507" w:rsidR="00B72AED" w:rsidRPr="007A36C1" w:rsidRDefault="00C34451" w:rsidP="00B72AED">
            <w:pPr>
              <w:jc w:val="center"/>
              <w:rPr>
                <w:rFonts w:ascii="Times New Roman" w:hAnsi="Times New Roman" w:cs="Times New Roman"/>
                <w:sz w:val="24"/>
                <w:szCs w:val="24"/>
                <w:lang w:val="tk-TM"/>
              </w:rPr>
            </w:pPr>
            <w:r>
              <w:rPr>
                <w:rFonts w:ascii="Times New Roman" w:hAnsi="Times New Roman" w:cs="Times New Roman"/>
                <w:sz w:val="24"/>
                <w:szCs w:val="24"/>
                <w:lang w:val="tk-TM"/>
              </w:rPr>
              <w:t>ş</w:t>
            </w:r>
            <w:r w:rsidR="00B72AED" w:rsidRPr="007A36C1">
              <w:rPr>
                <w:rFonts w:ascii="Times New Roman" w:hAnsi="Times New Roman" w:cs="Times New Roman"/>
                <w:sz w:val="24"/>
                <w:szCs w:val="24"/>
                <w:lang w:val="tk-TM"/>
              </w:rPr>
              <w:t>ertnama esasynda</w:t>
            </w:r>
          </w:p>
        </w:tc>
        <w:tc>
          <w:tcPr>
            <w:tcW w:w="474" w:type="pct"/>
            <w:tcBorders>
              <w:top w:val="single" w:sz="4" w:space="0" w:color="auto"/>
              <w:left w:val="single" w:sz="4" w:space="0" w:color="auto"/>
              <w:bottom w:val="single" w:sz="4" w:space="0" w:color="auto"/>
              <w:right w:val="single" w:sz="4" w:space="0" w:color="auto"/>
            </w:tcBorders>
          </w:tcPr>
          <w:p w14:paraId="7163C51D" w14:textId="77777777" w:rsidR="00B72AED" w:rsidRPr="007A36C1" w:rsidRDefault="00B72AED" w:rsidP="00B72AED">
            <w:pPr>
              <w:jc w:val="center"/>
              <w:rPr>
                <w:rFonts w:ascii="Times New Roman" w:hAnsi="Times New Roman" w:cs="Times New Roman"/>
                <w:sz w:val="24"/>
                <w:szCs w:val="24"/>
                <w:lang w:val="en-US"/>
              </w:rPr>
            </w:pPr>
          </w:p>
        </w:tc>
      </w:tr>
      <w:tr w:rsidR="008E6549" w:rsidRPr="004D64F3" w14:paraId="00716DB1" w14:textId="77777777" w:rsidTr="0060227D">
        <w:trPr>
          <w:gridAfter w:val="1"/>
          <w:wAfter w:w="220" w:type="pct"/>
          <w:trHeight w:val="852"/>
        </w:trPr>
        <w:tc>
          <w:tcPr>
            <w:tcW w:w="256" w:type="pct"/>
            <w:vAlign w:val="center"/>
          </w:tcPr>
          <w:p w14:paraId="2BD465DC" w14:textId="279BA414"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5</w:t>
            </w:r>
          </w:p>
        </w:tc>
        <w:tc>
          <w:tcPr>
            <w:tcW w:w="2351" w:type="pct"/>
          </w:tcPr>
          <w:p w14:paraId="0E547B32" w14:textId="74245119" w:rsidR="00B72AED" w:rsidRPr="007A36C1" w:rsidRDefault="00B72AED" w:rsidP="00B72AED">
            <w:pPr>
              <w:jc w:val="both"/>
              <w:rPr>
                <w:rFonts w:ascii="Times New Roman" w:hAnsi="Times New Roman" w:cs="Times New Roman"/>
                <w:sz w:val="24"/>
                <w:szCs w:val="24"/>
                <w:lang w:val="tk-TM" w:eastAsia="ru-RU"/>
              </w:rPr>
            </w:pPr>
            <w:r w:rsidRPr="007A36C1">
              <w:rPr>
                <w:rFonts w:ascii="Times New Roman" w:hAnsi="Times New Roman" w:cs="Times New Roman"/>
                <w:sz w:val="24"/>
                <w:szCs w:val="24"/>
                <w:lang w:val="tk-TM" w:eastAsia="ru-RU"/>
              </w:rPr>
              <w:t>Bankyň müşderileriniň, döwlete dahylly we dahylsyz kärhanalaryň, kärdeşler arkalaşyklarynyň, jemgyýetçilik guramalarynyň, daşary ýurt kompaniýalarynyň, olaryň şahamçalarynyň, wekillikleriniň we telekeçileriň töleglerini “Halkbank” PTB-niň ulgamynda açylan bank kartyna geçirmek (bankyň öz işgärine degişli däl), şol sanda:</w:t>
            </w:r>
          </w:p>
        </w:tc>
        <w:tc>
          <w:tcPr>
            <w:tcW w:w="633" w:type="pct"/>
            <w:gridSpan w:val="3"/>
            <w:tcBorders>
              <w:right w:val="single" w:sz="4" w:space="0" w:color="auto"/>
            </w:tcBorders>
          </w:tcPr>
          <w:p w14:paraId="5A06F193" w14:textId="77777777" w:rsidR="00B72AED" w:rsidRPr="007A36C1" w:rsidRDefault="00B72AED" w:rsidP="00B72AED">
            <w:pPr>
              <w:jc w:val="center"/>
              <w:rPr>
                <w:rFonts w:ascii="Times New Roman" w:hAnsi="Times New Roman" w:cs="Times New Roman"/>
                <w:color w:val="FF0000"/>
                <w:sz w:val="24"/>
                <w:szCs w:val="24"/>
                <w:lang w:val="tk-TM"/>
              </w:rPr>
            </w:pPr>
          </w:p>
        </w:tc>
        <w:tc>
          <w:tcPr>
            <w:tcW w:w="171" w:type="pct"/>
            <w:tcBorders>
              <w:top w:val="single" w:sz="4" w:space="0" w:color="auto"/>
              <w:left w:val="single" w:sz="4" w:space="0" w:color="auto"/>
              <w:bottom w:val="single" w:sz="4" w:space="0" w:color="auto"/>
              <w:right w:val="nil"/>
            </w:tcBorders>
          </w:tcPr>
          <w:p w14:paraId="576E6805" w14:textId="77777777" w:rsidR="00B72AED" w:rsidRPr="007A36C1" w:rsidRDefault="00B72AED" w:rsidP="00B72AED">
            <w:pPr>
              <w:jc w:val="center"/>
              <w:rPr>
                <w:rFonts w:ascii="Times New Roman" w:hAnsi="Times New Roman" w:cs="Times New Roman"/>
                <w:sz w:val="24"/>
                <w:szCs w:val="24"/>
                <w:lang w:val="tk-TM"/>
              </w:rPr>
            </w:pPr>
          </w:p>
        </w:tc>
        <w:tc>
          <w:tcPr>
            <w:tcW w:w="384" w:type="pct"/>
            <w:tcBorders>
              <w:top w:val="single" w:sz="4" w:space="0" w:color="auto"/>
              <w:left w:val="nil"/>
              <w:bottom w:val="single" w:sz="4" w:space="0" w:color="auto"/>
              <w:right w:val="single" w:sz="4" w:space="0" w:color="auto"/>
            </w:tcBorders>
          </w:tcPr>
          <w:p w14:paraId="41997CEE"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tcBorders>
              <w:top w:val="single" w:sz="4" w:space="0" w:color="auto"/>
              <w:left w:val="nil"/>
              <w:bottom w:val="single" w:sz="4" w:space="0" w:color="auto"/>
              <w:right w:val="single" w:sz="4" w:space="0" w:color="auto"/>
            </w:tcBorders>
          </w:tcPr>
          <w:p w14:paraId="385A8CA1" w14:textId="77777777" w:rsidR="00B72AED" w:rsidRPr="007A36C1" w:rsidRDefault="00B72AED" w:rsidP="00B72AED">
            <w:pPr>
              <w:jc w:val="center"/>
              <w:rPr>
                <w:rFonts w:ascii="Times New Roman" w:hAnsi="Times New Roman" w:cs="Times New Roman"/>
                <w:sz w:val="24"/>
                <w:szCs w:val="24"/>
                <w:lang w:val="tk-TM"/>
              </w:rPr>
            </w:pPr>
          </w:p>
        </w:tc>
        <w:tc>
          <w:tcPr>
            <w:tcW w:w="474" w:type="pct"/>
            <w:tcBorders>
              <w:top w:val="single" w:sz="4" w:space="0" w:color="auto"/>
              <w:left w:val="single" w:sz="4" w:space="0" w:color="auto"/>
              <w:bottom w:val="single" w:sz="4" w:space="0" w:color="auto"/>
              <w:right w:val="single" w:sz="4" w:space="0" w:color="auto"/>
            </w:tcBorders>
          </w:tcPr>
          <w:p w14:paraId="04D1D1FC" w14:textId="77777777" w:rsidR="00B72AED" w:rsidRPr="007A36C1" w:rsidRDefault="00B72AED" w:rsidP="00B72AED">
            <w:pPr>
              <w:jc w:val="center"/>
              <w:rPr>
                <w:rFonts w:ascii="Times New Roman" w:hAnsi="Times New Roman" w:cs="Times New Roman"/>
                <w:sz w:val="24"/>
                <w:szCs w:val="24"/>
                <w:lang w:val="tk-TM"/>
              </w:rPr>
            </w:pPr>
          </w:p>
        </w:tc>
      </w:tr>
      <w:tr w:rsidR="00B72AED" w:rsidRPr="007A36C1" w14:paraId="6818AA38" w14:textId="77777777" w:rsidTr="0060227D">
        <w:trPr>
          <w:gridAfter w:val="1"/>
          <w:wAfter w:w="220" w:type="pct"/>
        </w:trPr>
        <w:tc>
          <w:tcPr>
            <w:tcW w:w="256" w:type="pct"/>
            <w:vAlign w:val="center"/>
          </w:tcPr>
          <w:p w14:paraId="1A89DB2C" w14:textId="77777777" w:rsidR="00B72AED" w:rsidRPr="007A36C1" w:rsidRDefault="00B72AED" w:rsidP="00B72AED">
            <w:pPr>
              <w:jc w:val="center"/>
              <w:rPr>
                <w:rFonts w:ascii="Times New Roman" w:hAnsi="Times New Roman" w:cs="Times New Roman"/>
                <w:sz w:val="24"/>
                <w:szCs w:val="24"/>
                <w:lang w:val="tk-TM"/>
              </w:rPr>
            </w:pPr>
          </w:p>
        </w:tc>
        <w:tc>
          <w:tcPr>
            <w:tcW w:w="2351" w:type="pct"/>
          </w:tcPr>
          <w:p w14:paraId="35A9DF7C" w14:textId="6E9BBC19" w:rsidR="00B72AED" w:rsidRPr="007A36C1" w:rsidRDefault="00B72AED" w:rsidP="00B72AED">
            <w:pPr>
              <w:pStyle w:val="a4"/>
              <w:numPr>
                <w:ilvl w:val="0"/>
                <w:numId w:val="6"/>
              </w:numPr>
              <w:rPr>
                <w:rFonts w:ascii="Times New Roman" w:hAnsi="Times New Roman" w:cs="Times New Roman"/>
                <w:sz w:val="24"/>
                <w:szCs w:val="24"/>
                <w:lang w:val="tk-TM"/>
              </w:rPr>
            </w:pPr>
            <w:r w:rsidRPr="007A36C1">
              <w:rPr>
                <w:rFonts w:ascii="Times New Roman" w:hAnsi="Times New Roman" w:cs="Times New Roman"/>
                <w:sz w:val="24"/>
                <w:szCs w:val="24"/>
                <w:lang w:val="tk-TM"/>
              </w:rPr>
              <w:t>Zähmet hakyny, ýarawsyzlyk töleglerini, iş sapary çykdajylary, maddy kömekleri, höweslendirmeleri geçirmek</w:t>
            </w:r>
          </w:p>
        </w:tc>
        <w:tc>
          <w:tcPr>
            <w:tcW w:w="633" w:type="pct"/>
            <w:gridSpan w:val="3"/>
            <w:tcBorders>
              <w:right w:val="single" w:sz="4" w:space="0" w:color="auto"/>
            </w:tcBorders>
            <w:vAlign w:val="center"/>
          </w:tcPr>
          <w:p w14:paraId="50EF5560"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1%</w:t>
            </w:r>
          </w:p>
        </w:tc>
        <w:tc>
          <w:tcPr>
            <w:tcW w:w="555" w:type="pct"/>
            <w:gridSpan w:val="2"/>
            <w:tcBorders>
              <w:top w:val="single" w:sz="4" w:space="0" w:color="auto"/>
              <w:left w:val="single" w:sz="4" w:space="0" w:color="auto"/>
              <w:bottom w:val="single" w:sz="4" w:space="0" w:color="auto"/>
              <w:right w:val="single" w:sz="4" w:space="0" w:color="auto"/>
            </w:tcBorders>
            <w:vAlign w:val="center"/>
          </w:tcPr>
          <w:p w14:paraId="08AB2463"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2%</w:t>
            </w:r>
          </w:p>
        </w:tc>
        <w:tc>
          <w:tcPr>
            <w:tcW w:w="511" w:type="pct"/>
            <w:gridSpan w:val="2"/>
            <w:tcBorders>
              <w:top w:val="single" w:sz="4" w:space="0" w:color="auto"/>
              <w:left w:val="nil"/>
              <w:bottom w:val="single" w:sz="4" w:space="0" w:color="auto"/>
              <w:right w:val="single" w:sz="4" w:space="0" w:color="auto"/>
            </w:tcBorders>
          </w:tcPr>
          <w:p w14:paraId="289F9BA5" w14:textId="77777777" w:rsidR="00B72AED" w:rsidRPr="007A36C1" w:rsidRDefault="00B72AED" w:rsidP="00B72AED">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0E22CCD4" w14:textId="77777777" w:rsidR="00B72AED" w:rsidRPr="007A36C1" w:rsidRDefault="00B72AED" w:rsidP="00B72AED">
            <w:pPr>
              <w:jc w:val="center"/>
              <w:rPr>
                <w:rFonts w:ascii="Times New Roman" w:hAnsi="Times New Roman" w:cs="Times New Roman"/>
                <w:sz w:val="24"/>
                <w:szCs w:val="24"/>
                <w:lang w:val="en-US"/>
              </w:rPr>
            </w:pPr>
          </w:p>
        </w:tc>
      </w:tr>
      <w:tr w:rsidR="008E6549" w:rsidRPr="007A36C1" w14:paraId="1DD4C90A" w14:textId="77777777" w:rsidTr="0060227D">
        <w:trPr>
          <w:gridAfter w:val="1"/>
          <w:wAfter w:w="220" w:type="pct"/>
        </w:trPr>
        <w:tc>
          <w:tcPr>
            <w:tcW w:w="256" w:type="pct"/>
            <w:vAlign w:val="center"/>
          </w:tcPr>
          <w:p w14:paraId="154711F2" w14:textId="77777777" w:rsidR="00B72AED" w:rsidRPr="007A36C1" w:rsidRDefault="00B72AED" w:rsidP="00B72AED">
            <w:pPr>
              <w:jc w:val="center"/>
              <w:rPr>
                <w:rFonts w:ascii="Times New Roman" w:hAnsi="Times New Roman" w:cs="Times New Roman"/>
                <w:sz w:val="24"/>
                <w:szCs w:val="24"/>
                <w:lang w:val="en-US"/>
              </w:rPr>
            </w:pPr>
          </w:p>
        </w:tc>
        <w:tc>
          <w:tcPr>
            <w:tcW w:w="2351" w:type="pct"/>
          </w:tcPr>
          <w:p w14:paraId="62881E18" w14:textId="77777777" w:rsidR="00B72AED" w:rsidRPr="007A36C1" w:rsidRDefault="00B72AED" w:rsidP="00B72AED">
            <w:pPr>
              <w:pStyle w:val="a4"/>
              <w:numPr>
                <w:ilvl w:val="0"/>
                <w:numId w:val="6"/>
              </w:numP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Edara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görnüşli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taraplaryň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oba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hojalyk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önümlerini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satyn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şahsy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taraplara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geçirimleri</w:t>
            </w:r>
            <w:proofErr w:type="spellEnd"/>
          </w:p>
        </w:tc>
        <w:tc>
          <w:tcPr>
            <w:tcW w:w="633" w:type="pct"/>
            <w:gridSpan w:val="3"/>
            <w:tcBorders>
              <w:right w:val="single" w:sz="4" w:space="0" w:color="auto"/>
            </w:tcBorders>
            <w:vAlign w:val="center"/>
          </w:tcPr>
          <w:p w14:paraId="1AF76CDE"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1,5%</w:t>
            </w:r>
          </w:p>
        </w:tc>
        <w:tc>
          <w:tcPr>
            <w:tcW w:w="171" w:type="pct"/>
            <w:tcBorders>
              <w:top w:val="single" w:sz="4" w:space="0" w:color="auto"/>
              <w:left w:val="single" w:sz="4" w:space="0" w:color="auto"/>
              <w:bottom w:val="single" w:sz="4" w:space="0" w:color="auto"/>
              <w:right w:val="nil"/>
            </w:tcBorders>
          </w:tcPr>
          <w:p w14:paraId="21183493" w14:textId="77777777" w:rsidR="00B72AED" w:rsidRPr="007A36C1" w:rsidRDefault="00B72AED" w:rsidP="00B72AED">
            <w:pPr>
              <w:jc w:val="center"/>
              <w:rPr>
                <w:rFonts w:ascii="Times New Roman" w:hAnsi="Times New Roman" w:cs="Times New Roman"/>
                <w:sz w:val="24"/>
                <w:szCs w:val="24"/>
                <w:lang w:val="en-US"/>
              </w:rPr>
            </w:pPr>
          </w:p>
        </w:tc>
        <w:tc>
          <w:tcPr>
            <w:tcW w:w="384" w:type="pct"/>
            <w:tcBorders>
              <w:top w:val="single" w:sz="4" w:space="0" w:color="auto"/>
              <w:left w:val="nil"/>
              <w:bottom w:val="single" w:sz="4" w:space="0" w:color="auto"/>
              <w:right w:val="single" w:sz="4" w:space="0" w:color="auto"/>
            </w:tcBorders>
          </w:tcPr>
          <w:p w14:paraId="38A5C086" w14:textId="77777777" w:rsidR="00B72AED" w:rsidRPr="007A36C1" w:rsidRDefault="00B72AED" w:rsidP="00B72AED">
            <w:pPr>
              <w:jc w:val="center"/>
              <w:rPr>
                <w:rFonts w:ascii="Times New Roman" w:hAnsi="Times New Roman" w:cs="Times New Roman"/>
                <w:sz w:val="24"/>
                <w:szCs w:val="24"/>
                <w:lang w:val="en-US"/>
              </w:rPr>
            </w:pPr>
          </w:p>
        </w:tc>
        <w:tc>
          <w:tcPr>
            <w:tcW w:w="511" w:type="pct"/>
            <w:gridSpan w:val="2"/>
            <w:tcBorders>
              <w:top w:val="single" w:sz="4" w:space="0" w:color="auto"/>
              <w:left w:val="nil"/>
              <w:bottom w:val="single" w:sz="4" w:space="0" w:color="auto"/>
              <w:right w:val="single" w:sz="4" w:space="0" w:color="auto"/>
            </w:tcBorders>
          </w:tcPr>
          <w:p w14:paraId="49D79558" w14:textId="77777777" w:rsidR="00B72AED" w:rsidRPr="007A36C1" w:rsidRDefault="00B72AED" w:rsidP="00B72AED">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6E892170" w14:textId="77777777" w:rsidR="00B72AED" w:rsidRPr="007A36C1" w:rsidRDefault="00B72AED" w:rsidP="00B72AED">
            <w:pPr>
              <w:jc w:val="center"/>
              <w:rPr>
                <w:rFonts w:ascii="Times New Roman" w:hAnsi="Times New Roman" w:cs="Times New Roman"/>
                <w:sz w:val="24"/>
                <w:szCs w:val="24"/>
                <w:lang w:val="en-US"/>
              </w:rPr>
            </w:pPr>
          </w:p>
        </w:tc>
      </w:tr>
      <w:tr w:rsidR="008E6549" w:rsidRPr="007A36C1" w14:paraId="6A64F952" w14:textId="77777777" w:rsidTr="0060227D">
        <w:trPr>
          <w:gridAfter w:val="1"/>
          <w:wAfter w:w="220" w:type="pct"/>
        </w:trPr>
        <w:tc>
          <w:tcPr>
            <w:tcW w:w="256" w:type="pct"/>
            <w:vAlign w:val="center"/>
          </w:tcPr>
          <w:p w14:paraId="07314826" w14:textId="77777777" w:rsidR="00B72AED" w:rsidRPr="007A36C1" w:rsidRDefault="00B72AED" w:rsidP="00B72AED">
            <w:pPr>
              <w:jc w:val="center"/>
              <w:rPr>
                <w:rFonts w:ascii="Times New Roman" w:hAnsi="Times New Roman" w:cs="Times New Roman"/>
                <w:sz w:val="24"/>
                <w:szCs w:val="24"/>
                <w:lang w:val="en-US"/>
              </w:rPr>
            </w:pPr>
          </w:p>
        </w:tc>
        <w:tc>
          <w:tcPr>
            <w:tcW w:w="2351" w:type="pct"/>
          </w:tcPr>
          <w:p w14:paraId="08A9802C" w14:textId="77777777" w:rsidR="00B72AED" w:rsidRPr="007A36C1" w:rsidRDefault="00B72AED" w:rsidP="00B72AED">
            <w:pPr>
              <w:pStyle w:val="a4"/>
              <w:numPr>
                <w:ilvl w:val="0"/>
                <w:numId w:val="6"/>
              </w:numP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Telekeçileriň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oba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hojalyk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önümlerini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satyn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şahsy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taraplara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geçirimler</w:t>
            </w:r>
            <w:proofErr w:type="spellEnd"/>
            <w:r w:rsidRPr="007A36C1">
              <w:rPr>
                <w:rFonts w:ascii="Times New Roman" w:hAnsi="Times New Roman" w:cs="Times New Roman"/>
                <w:sz w:val="24"/>
                <w:szCs w:val="24"/>
                <w:lang w:val="tk-TM"/>
              </w:rPr>
              <w:t>i</w:t>
            </w:r>
          </w:p>
        </w:tc>
        <w:tc>
          <w:tcPr>
            <w:tcW w:w="633" w:type="pct"/>
            <w:gridSpan w:val="3"/>
            <w:tcBorders>
              <w:right w:val="single" w:sz="4" w:space="0" w:color="auto"/>
            </w:tcBorders>
            <w:vAlign w:val="center"/>
          </w:tcPr>
          <w:p w14:paraId="69A6CB75"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2%</w:t>
            </w:r>
          </w:p>
        </w:tc>
        <w:tc>
          <w:tcPr>
            <w:tcW w:w="171" w:type="pct"/>
            <w:tcBorders>
              <w:top w:val="single" w:sz="4" w:space="0" w:color="auto"/>
              <w:left w:val="single" w:sz="4" w:space="0" w:color="auto"/>
              <w:bottom w:val="single" w:sz="4" w:space="0" w:color="auto"/>
              <w:right w:val="nil"/>
            </w:tcBorders>
          </w:tcPr>
          <w:p w14:paraId="3ED83F8A" w14:textId="77777777" w:rsidR="00B72AED" w:rsidRPr="007A36C1" w:rsidRDefault="00B72AED" w:rsidP="00B72AED">
            <w:pPr>
              <w:jc w:val="center"/>
              <w:rPr>
                <w:rFonts w:ascii="Times New Roman" w:hAnsi="Times New Roman" w:cs="Times New Roman"/>
                <w:sz w:val="24"/>
                <w:szCs w:val="24"/>
                <w:lang w:val="en-US"/>
              </w:rPr>
            </w:pPr>
          </w:p>
        </w:tc>
        <w:tc>
          <w:tcPr>
            <w:tcW w:w="384" w:type="pct"/>
            <w:tcBorders>
              <w:top w:val="single" w:sz="4" w:space="0" w:color="auto"/>
              <w:left w:val="nil"/>
              <w:bottom w:val="single" w:sz="4" w:space="0" w:color="auto"/>
              <w:right w:val="single" w:sz="4" w:space="0" w:color="auto"/>
            </w:tcBorders>
          </w:tcPr>
          <w:p w14:paraId="090A6A87" w14:textId="77777777" w:rsidR="00B72AED" w:rsidRPr="007A36C1" w:rsidRDefault="00B72AED" w:rsidP="00B72AED">
            <w:pPr>
              <w:jc w:val="center"/>
              <w:rPr>
                <w:rFonts w:ascii="Times New Roman" w:hAnsi="Times New Roman" w:cs="Times New Roman"/>
                <w:sz w:val="24"/>
                <w:szCs w:val="24"/>
                <w:lang w:val="en-US"/>
              </w:rPr>
            </w:pPr>
          </w:p>
        </w:tc>
        <w:tc>
          <w:tcPr>
            <w:tcW w:w="511" w:type="pct"/>
            <w:gridSpan w:val="2"/>
            <w:tcBorders>
              <w:top w:val="single" w:sz="4" w:space="0" w:color="auto"/>
              <w:left w:val="nil"/>
              <w:bottom w:val="single" w:sz="4" w:space="0" w:color="auto"/>
              <w:right w:val="single" w:sz="4" w:space="0" w:color="auto"/>
            </w:tcBorders>
          </w:tcPr>
          <w:p w14:paraId="6FA564E7" w14:textId="77777777" w:rsidR="00B72AED" w:rsidRPr="007A36C1" w:rsidRDefault="00B72AED" w:rsidP="00B72AED">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371CE409" w14:textId="77777777" w:rsidR="00B72AED" w:rsidRPr="007A36C1" w:rsidRDefault="00B72AED" w:rsidP="00B72AED">
            <w:pPr>
              <w:jc w:val="center"/>
              <w:rPr>
                <w:rFonts w:ascii="Times New Roman" w:hAnsi="Times New Roman" w:cs="Times New Roman"/>
                <w:sz w:val="24"/>
                <w:szCs w:val="24"/>
                <w:lang w:val="en-US"/>
              </w:rPr>
            </w:pPr>
          </w:p>
        </w:tc>
      </w:tr>
      <w:tr w:rsidR="008E6549" w:rsidRPr="007A36C1" w14:paraId="4C1A65E3" w14:textId="77777777" w:rsidTr="0060227D">
        <w:trPr>
          <w:gridAfter w:val="1"/>
          <w:wAfter w:w="220" w:type="pct"/>
        </w:trPr>
        <w:tc>
          <w:tcPr>
            <w:tcW w:w="256" w:type="pct"/>
            <w:vAlign w:val="center"/>
          </w:tcPr>
          <w:p w14:paraId="3EBDA6A4" w14:textId="77777777" w:rsidR="00B72AED" w:rsidRPr="007A36C1" w:rsidRDefault="00B72AED" w:rsidP="00B72AED">
            <w:pPr>
              <w:jc w:val="center"/>
              <w:rPr>
                <w:rFonts w:ascii="Times New Roman" w:hAnsi="Times New Roman" w:cs="Times New Roman"/>
                <w:sz w:val="24"/>
                <w:szCs w:val="24"/>
                <w:lang w:val="en-US"/>
              </w:rPr>
            </w:pPr>
          </w:p>
        </w:tc>
        <w:tc>
          <w:tcPr>
            <w:tcW w:w="2351" w:type="pct"/>
          </w:tcPr>
          <w:p w14:paraId="0CAEB1FB" w14:textId="77777777" w:rsidR="00B72AED" w:rsidRPr="007A36C1" w:rsidRDefault="00B72AED" w:rsidP="00B72AED">
            <w:pPr>
              <w:pStyle w:val="a4"/>
              <w:numPr>
                <w:ilvl w:val="0"/>
                <w:numId w:val="6"/>
              </w:numP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Telekeçileriň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sarp</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ediş</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maksatlaryna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geçirileninden</w:t>
            </w:r>
            <w:proofErr w:type="spellEnd"/>
          </w:p>
        </w:tc>
        <w:tc>
          <w:tcPr>
            <w:tcW w:w="633" w:type="pct"/>
            <w:gridSpan w:val="3"/>
            <w:tcBorders>
              <w:right w:val="single" w:sz="4" w:space="0" w:color="auto"/>
            </w:tcBorders>
            <w:vAlign w:val="center"/>
          </w:tcPr>
          <w:p w14:paraId="24EE99D7"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1</w:t>
            </w:r>
            <w:r w:rsidRPr="007A36C1">
              <w:rPr>
                <w:rFonts w:ascii="Times New Roman" w:hAnsi="Times New Roman" w:cs="Times New Roman"/>
                <w:sz w:val="24"/>
                <w:szCs w:val="24"/>
                <w:lang w:val="en-US"/>
              </w:rPr>
              <w:t>%</w:t>
            </w:r>
          </w:p>
        </w:tc>
        <w:tc>
          <w:tcPr>
            <w:tcW w:w="171" w:type="pct"/>
            <w:tcBorders>
              <w:top w:val="single" w:sz="4" w:space="0" w:color="auto"/>
              <w:left w:val="single" w:sz="4" w:space="0" w:color="auto"/>
              <w:bottom w:val="single" w:sz="4" w:space="0" w:color="auto"/>
              <w:right w:val="nil"/>
            </w:tcBorders>
          </w:tcPr>
          <w:p w14:paraId="709094A9" w14:textId="77777777" w:rsidR="00B72AED" w:rsidRPr="007A36C1" w:rsidRDefault="00B72AED" w:rsidP="00B72AED">
            <w:pPr>
              <w:jc w:val="center"/>
              <w:rPr>
                <w:rFonts w:ascii="Times New Roman" w:hAnsi="Times New Roman" w:cs="Times New Roman"/>
                <w:sz w:val="24"/>
                <w:szCs w:val="24"/>
                <w:lang w:val="en-US"/>
              </w:rPr>
            </w:pPr>
          </w:p>
        </w:tc>
        <w:tc>
          <w:tcPr>
            <w:tcW w:w="384" w:type="pct"/>
            <w:tcBorders>
              <w:top w:val="single" w:sz="4" w:space="0" w:color="auto"/>
              <w:left w:val="nil"/>
              <w:bottom w:val="single" w:sz="4" w:space="0" w:color="auto"/>
              <w:right w:val="single" w:sz="4" w:space="0" w:color="auto"/>
            </w:tcBorders>
          </w:tcPr>
          <w:p w14:paraId="75A40323" w14:textId="77777777" w:rsidR="00B72AED" w:rsidRPr="007A36C1" w:rsidRDefault="00B72AED" w:rsidP="00B72AED">
            <w:pPr>
              <w:jc w:val="center"/>
              <w:rPr>
                <w:rFonts w:ascii="Times New Roman" w:hAnsi="Times New Roman" w:cs="Times New Roman"/>
                <w:sz w:val="24"/>
                <w:szCs w:val="24"/>
                <w:lang w:val="en-US"/>
              </w:rPr>
            </w:pPr>
          </w:p>
        </w:tc>
        <w:tc>
          <w:tcPr>
            <w:tcW w:w="511" w:type="pct"/>
            <w:gridSpan w:val="2"/>
            <w:tcBorders>
              <w:top w:val="single" w:sz="4" w:space="0" w:color="auto"/>
              <w:left w:val="nil"/>
              <w:bottom w:val="single" w:sz="4" w:space="0" w:color="auto"/>
              <w:right w:val="single" w:sz="4" w:space="0" w:color="auto"/>
            </w:tcBorders>
          </w:tcPr>
          <w:p w14:paraId="30195DB6" w14:textId="77777777" w:rsidR="00B72AED" w:rsidRPr="007A36C1" w:rsidRDefault="00B72AED" w:rsidP="00B72AED">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582CDCAB" w14:textId="77777777" w:rsidR="00B72AED" w:rsidRPr="007A36C1" w:rsidRDefault="00B72AED" w:rsidP="00B72AED">
            <w:pPr>
              <w:jc w:val="center"/>
              <w:rPr>
                <w:rFonts w:ascii="Times New Roman" w:hAnsi="Times New Roman" w:cs="Times New Roman"/>
                <w:sz w:val="24"/>
                <w:szCs w:val="24"/>
                <w:lang w:val="en-US"/>
              </w:rPr>
            </w:pPr>
          </w:p>
        </w:tc>
      </w:tr>
      <w:tr w:rsidR="008E6549" w:rsidRPr="007A36C1" w14:paraId="540E0C8E" w14:textId="77777777" w:rsidTr="0060227D">
        <w:trPr>
          <w:gridAfter w:val="1"/>
          <w:wAfter w:w="220" w:type="pct"/>
        </w:trPr>
        <w:tc>
          <w:tcPr>
            <w:tcW w:w="256" w:type="pct"/>
            <w:vAlign w:val="center"/>
          </w:tcPr>
          <w:p w14:paraId="2BC3802B" w14:textId="77777777" w:rsidR="00B72AED" w:rsidRPr="007A36C1" w:rsidRDefault="00B72AED" w:rsidP="00B72AED">
            <w:pPr>
              <w:jc w:val="center"/>
              <w:rPr>
                <w:rFonts w:ascii="Times New Roman" w:hAnsi="Times New Roman" w:cs="Times New Roman"/>
                <w:sz w:val="24"/>
                <w:szCs w:val="24"/>
                <w:lang w:val="en-US"/>
              </w:rPr>
            </w:pPr>
          </w:p>
        </w:tc>
        <w:tc>
          <w:tcPr>
            <w:tcW w:w="2351" w:type="pct"/>
          </w:tcPr>
          <w:p w14:paraId="0618CF23" w14:textId="77777777" w:rsidR="00B72AED" w:rsidRPr="007A36C1" w:rsidRDefault="00B72AED" w:rsidP="00B72AED">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tk-TM"/>
              </w:rPr>
              <w:t>Gaýry maksatlar üçin</w:t>
            </w:r>
          </w:p>
        </w:tc>
        <w:tc>
          <w:tcPr>
            <w:tcW w:w="633" w:type="pct"/>
            <w:gridSpan w:val="3"/>
            <w:tcBorders>
              <w:right w:val="single" w:sz="4" w:space="0" w:color="auto"/>
            </w:tcBorders>
            <w:vAlign w:val="center"/>
          </w:tcPr>
          <w:p w14:paraId="00CF1935" w14:textId="77777777" w:rsidR="00B72AED" w:rsidRPr="007A36C1" w:rsidRDefault="00B72AED" w:rsidP="00B72AED">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1</w:t>
            </w:r>
            <w:r w:rsidRPr="007A36C1">
              <w:rPr>
                <w:rFonts w:ascii="Times New Roman" w:hAnsi="Times New Roman" w:cs="Times New Roman"/>
                <w:sz w:val="24"/>
                <w:szCs w:val="24"/>
                <w:lang w:val="en-US"/>
              </w:rPr>
              <w:t>%</w:t>
            </w:r>
          </w:p>
        </w:tc>
        <w:tc>
          <w:tcPr>
            <w:tcW w:w="171" w:type="pct"/>
            <w:tcBorders>
              <w:top w:val="single" w:sz="4" w:space="0" w:color="auto"/>
              <w:left w:val="single" w:sz="4" w:space="0" w:color="auto"/>
              <w:bottom w:val="single" w:sz="4" w:space="0" w:color="auto"/>
              <w:right w:val="nil"/>
            </w:tcBorders>
          </w:tcPr>
          <w:p w14:paraId="2406AF2B" w14:textId="77777777" w:rsidR="00B72AED" w:rsidRPr="007A36C1" w:rsidRDefault="00B72AED" w:rsidP="00B72AED">
            <w:pPr>
              <w:jc w:val="center"/>
              <w:rPr>
                <w:rFonts w:ascii="Times New Roman" w:hAnsi="Times New Roman" w:cs="Times New Roman"/>
                <w:sz w:val="24"/>
                <w:szCs w:val="24"/>
                <w:lang w:val="en-US"/>
              </w:rPr>
            </w:pPr>
          </w:p>
        </w:tc>
        <w:tc>
          <w:tcPr>
            <w:tcW w:w="384" w:type="pct"/>
            <w:tcBorders>
              <w:top w:val="single" w:sz="4" w:space="0" w:color="auto"/>
              <w:left w:val="nil"/>
              <w:bottom w:val="single" w:sz="4" w:space="0" w:color="auto"/>
              <w:right w:val="single" w:sz="4" w:space="0" w:color="auto"/>
            </w:tcBorders>
          </w:tcPr>
          <w:p w14:paraId="2F7ABED8" w14:textId="77777777" w:rsidR="00B72AED" w:rsidRPr="007A36C1" w:rsidRDefault="00B72AED" w:rsidP="00B72AED">
            <w:pPr>
              <w:jc w:val="center"/>
              <w:rPr>
                <w:rFonts w:ascii="Times New Roman" w:hAnsi="Times New Roman" w:cs="Times New Roman"/>
                <w:sz w:val="24"/>
                <w:szCs w:val="24"/>
                <w:lang w:val="en-US"/>
              </w:rPr>
            </w:pPr>
          </w:p>
        </w:tc>
        <w:tc>
          <w:tcPr>
            <w:tcW w:w="511" w:type="pct"/>
            <w:gridSpan w:val="2"/>
            <w:tcBorders>
              <w:top w:val="single" w:sz="4" w:space="0" w:color="auto"/>
              <w:left w:val="nil"/>
              <w:bottom w:val="single" w:sz="4" w:space="0" w:color="auto"/>
              <w:right w:val="single" w:sz="4" w:space="0" w:color="auto"/>
            </w:tcBorders>
          </w:tcPr>
          <w:p w14:paraId="12F8289E" w14:textId="77777777" w:rsidR="00B72AED" w:rsidRPr="007A36C1" w:rsidRDefault="00B72AED" w:rsidP="00B72AED">
            <w:pPr>
              <w:jc w:val="center"/>
              <w:rPr>
                <w:rFonts w:ascii="Times New Roman" w:hAnsi="Times New Roman" w:cs="Times New Roman"/>
                <w:sz w:val="24"/>
                <w:szCs w:val="24"/>
                <w:lang w:val="en-US"/>
              </w:rPr>
            </w:pPr>
          </w:p>
        </w:tc>
        <w:tc>
          <w:tcPr>
            <w:tcW w:w="474" w:type="pct"/>
            <w:tcBorders>
              <w:top w:val="single" w:sz="4" w:space="0" w:color="auto"/>
              <w:left w:val="single" w:sz="4" w:space="0" w:color="auto"/>
              <w:bottom w:val="single" w:sz="4" w:space="0" w:color="auto"/>
              <w:right w:val="single" w:sz="4" w:space="0" w:color="auto"/>
            </w:tcBorders>
          </w:tcPr>
          <w:p w14:paraId="553B03CF" w14:textId="77777777" w:rsidR="00B72AED" w:rsidRPr="007A36C1" w:rsidRDefault="00B72AED" w:rsidP="00B72AED">
            <w:pPr>
              <w:jc w:val="center"/>
              <w:rPr>
                <w:rFonts w:ascii="Times New Roman" w:hAnsi="Times New Roman" w:cs="Times New Roman"/>
                <w:sz w:val="24"/>
                <w:szCs w:val="24"/>
                <w:lang w:val="en-US"/>
              </w:rPr>
            </w:pPr>
          </w:p>
        </w:tc>
      </w:tr>
      <w:tr w:rsidR="008F306A" w:rsidRPr="004D64F3" w14:paraId="0DCEF2C4" w14:textId="77777777" w:rsidTr="0060227D">
        <w:trPr>
          <w:gridAfter w:val="1"/>
          <w:wAfter w:w="220" w:type="pct"/>
        </w:trPr>
        <w:tc>
          <w:tcPr>
            <w:tcW w:w="256" w:type="pct"/>
            <w:vAlign w:val="center"/>
          </w:tcPr>
          <w:p w14:paraId="22467986" w14:textId="25D227AF" w:rsidR="008F306A" w:rsidRPr="009B3B4E" w:rsidRDefault="008F306A" w:rsidP="00B72AED">
            <w:pPr>
              <w:jc w:val="center"/>
              <w:rPr>
                <w:rFonts w:ascii="Times New Roman" w:hAnsi="Times New Roman" w:cs="Times New Roman"/>
                <w:sz w:val="24"/>
                <w:szCs w:val="24"/>
                <w:lang w:val="tk-TM"/>
              </w:rPr>
            </w:pPr>
            <w:r w:rsidRPr="009B3B4E">
              <w:rPr>
                <w:rFonts w:ascii="Times New Roman" w:hAnsi="Times New Roman" w:cs="Times New Roman"/>
                <w:sz w:val="24"/>
                <w:szCs w:val="24"/>
                <w:lang w:val="en-US"/>
              </w:rPr>
              <w:t>2.</w:t>
            </w:r>
            <w:r w:rsidR="003C1CC2">
              <w:rPr>
                <w:rFonts w:ascii="Times New Roman" w:hAnsi="Times New Roman" w:cs="Times New Roman"/>
                <w:sz w:val="24"/>
                <w:szCs w:val="24"/>
                <w:lang w:val="en-US"/>
              </w:rPr>
              <w:t>5</w:t>
            </w:r>
            <w:r w:rsidRPr="009B3B4E">
              <w:rPr>
                <w:rFonts w:ascii="Times New Roman" w:hAnsi="Times New Roman" w:cs="Times New Roman"/>
                <w:sz w:val="24"/>
                <w:szCs w:val="24"/>
                <w:lang w:val="en-US"/>
              </w:rPr>
              <w:t>.</w:t>
            </w:r>
            <w:r w:rsidR="00996DEC">
              <w:rPr>
                <w:rFonts w:ascii="Times New Roman" w:hAnsi="Times New Roman" w:cs="Times New Roman"/>
                <w:sz w:val="24"/>
                <w:szCs w:val="24"/>
                <w:lang w:val="en-US"/>
              </w:rPr>
              <w:t>1</w:t>
            </w:r>
          </w:p>
        </w:tc>
        <w:tc>
          <w:tcPr>
            <w:tcW w:w="2351" w:type="pct"/>
          </w:tcPr>
          <w:p w14:paraId="04B0C70D" w14:textId="77777777" w:rsidR="008F306A" w:rsidRPr="009B3B4E" w:rsidRDefault="008F306A" w:rsidP="00B72AED">
            <w:pPr>
              <w:jc w:val="both"/>
              <w:rPr>
                <w:rFonts w:ascii="Times New Roman" w:hAnsi="Times New Roman" w:cs="Times New Roman"/>
                <w:sz w:val="23"/>
                <w:szCs w:val="23"/>
                <w:lang w:val="tk-TM"/>
              </w:rPr>
            </w:pPr>
            <w:r w:rsidRPr="009B3B4E">
              <w:rPr>
                <w:rFonts w:ascii="Times New Roman" w:hAnsi="Times New Roman" w:cs="Times New Roman"/>
                <w:spacing w:val="-6"/>
                <w:sz w:val="24"/>
                <w:szCs w:val="24"/>
                <w:lang w:val="tk-TM"/>
              </w:rPr>
              <w:t>Raýatlaryň töleglerini halkara “VISA”, “MasterCard” we beýleki daşary ýurt bank kartlaryň hasaplaryna geçirmek (her töleg üçin aýratynlykda)</w:t>
            </w:r>
          </w:p>
        </w:tc>
        <w:tc>
          <w:tcPr>
            <w:tcW w:w="633" w:type="pct"/>
            <w:gridSpan w:val="3"/>
            <w:vAlign w:val="center"/>
          </w:tcPr>
          <w:p w14:paraId="0CD0E823" w14:textId="77777777" w:rsidR="008F306A" w:rsidRPr="009B3B4E" w:rsidRDefault="008F306A" w:rsidP="00B72AED">
            <w:pPr>
              <w:jc w:val="center"/>
              <w:rPr>
                <w:rFonts w:ascii="Times New Roman" w:hAnsi="Times New Roman" w:cs="Times New Roman"/>
                <w:sz w:val="24"/>
                <w:szCs w:val="24"/>
                <w:lang w:val="tk-TM"/>
              </w:rPr>
            </w:pPr>
          </w:p>
        </w:tc>
        <w:tc>
          <w:tcPr>
            <w:tcW w:w="555" w:type="pct"/>
            <w:gridSpan w:val="2"/>
            <w:vAlign w:val="center"/>
          </w:tcPr>
          <w:p w14:paraId="456632D9" w14:textId="77777777" w:rsidR="008F306A" w:rsidRPr="009B3B4E" w:rsidRDefault="008F306A" w:rsidP="00B72AED">
            <w:pPr>
              <w:jc w:val="center"/>
              <w:rPr>
                <w:rFonts w:ascii="Times New Roman" w:hAnsi="Times New Roman" w:cs="Times New Roman"/>
                <w:sz w:val="24"/>
                <w:szCs w:val="24"/>
                <w:lang w:val="tk-TM"/>
              </w:rPr>
            </w:pPr>
          </w:p>
        </w:tc>
        <w:tc>
          <w:tcPr>
            <w:tcW w:w="511" w:type="pct"/>
            <w:gridSpan w:val="2"/>
            <w:vAlign w:val="center"/>
          </w:tcPr>
          <w:p w14:paraId="7CB98825" w14:textId="77777777" w:rsidR="008F306A" w:rsidRPr="009B3B4E" w:rsidRDefault="008F306A">
            <w:pPr>
              <w:jc w:val="center"/>
              <w:rPr>
                <w:rFonts w:ascii="Times New Roman" w:hAnsi="Times New Roman" w:cs="Times New Roman"/>
                <w:sz w:val="24"/>
                <w:szCs w:val="24"/>
                <w:lang w:val="tk-TM" w:eastAsia="ru-RU"/>
              </w:rPr>
            </w:pPr>
            <w:r w:rsidRPr="009B3B4E">
              <w:rPr>
                <w:rFonts w:ascii="Times New Roman" w:hAnsi="Times New Roman" w:cs="Times New Roman"/>
                <w:sz w:val="24"/>
                <w:szCs w:val="24"/>
                <w:lang w:val="tk-TM" w:eastAsia="ru-RU"/>
              </w:rPr>
              <w:t>10,00 TMT</w:t>
            </w:r>
          </w:p>
        </w:tc>
        <w:tc>
          <w:tcPr>
            <w:tcW w:w="474" w:type="pct"/>
            <w:vAlign w:val="center"/>
          </w:tcPr>
          <w:p w14:paraId="74A8E10F" w14:textId="77777777" w:rsidR="008F306A" w:rsidRPr="009B3B4E" w:rsidRDefault="008F306A">
            <w:pPr>
              <w:rPr>
                <w:rFonts w:ascii="Times New Roman" w:hAnsi="Times New Roman" w:cs="Times New Roman"/>
                <w:sz w:val="24"/>
                <w:szCs w:val="24"/>
                <w:lang w:val="tk-TM" w:eastAsia="ru-RU"/>
              </w:rPr>
            </w:pPr>
            <w:r w:rsidRPr="009B3B4E">
              <w:rPr>
                <w:rFonts w:ascii="Times New Roman" w:hAnsi="Times New Roman" w:cs="Times New Roman"/>
                <w:sz w:val="24"/>
                <w:szCs w:val="24"/>
                <w:lang w:val="tk-TM" w:eastAsia="ru-RU"/>
              </w:rPr>
              <w:t>50,00 TMT (GBSS hasaba almak bilen)</w:t>
            </w:r>
          </w:p>
        </w:tc>
      </w:tr>
      <w:tr w:rsidR="00B72AED" w:rsidRPr="007A36C1" w14:paraId="35620690" w14:textId="77777777" w:rsidTr="0060227D">
        <w:trPr>
          <w:gridAfter w:val="1"/>
          <w:wAfter w:w="220" w:type="pct"/>
        </w:trPr>
        <w:tc>
          <w:tcPr>
            <w:tcW w:w="256" w:type="pct"/>
            <w:vAlign w:val="center"/>
          </w:tcPr>
          <w:p w14:paraId="5743F57C" w14:textId="32C1CA29"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w:t>
            </w:r>
            <w:r w:rsidR="003C1CC2">
              <w:rPr>
                <w:rFonts w:ascii="Times New Roman" w:hAnsi="Times New Roman" w:cs="Times New Roman"/>
                <w:sz w:val="24"/>
                <w:szCs w:val="24"/>
                <w:lang w:val="tk-TM"/>
              </w:rPr>
              <w:t>5</w:t>
            </w:r>
            <w:r w:rsidRPr="007A36C1">
              <w:rPr>
                <w:rFonts w:ascii="Times New Roman" w:hAnsi="Times New Roman" w:cs="Times New Roman"/>
                <w:sz w:val="24"/>
                <w:szCs w:val="24"/>
                <w:lang w:val="tk-TM"/>
              </w:rPr>
              <w:t>.</w:t>
            </w:r>
            <w:r w:rsidR="00996DEC">
              <w:rPr>
                <w:rFonts w:ascii="Times New Roman" w:hAnsi="Times New Roman" w:cs="Times New Roman"/>
                <w:sz w:val="24"/>
                <w:szCs w:val="24"/>
                <w:lang w:val="tk-TM"/>
              </w:rPr>
              <w:t>2</w:t>
            </w:r>
          </w:p>
        </w:tc>
        <w:tc>
          <w:tcPr>
            <w:tcW w:w="2351" w:type="pct"/>
          </w:tcPr>
          <w:p w14:paraId="652D7D4C" w14:textId="77777777" w:rsidR="00B72AED" w:rsidRPr="007A36C1" w:rsidRDefault="00B72AED" w:rsidP="00B72AED">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Beýleki banklaryň halkara “VISA” we “MasterCard” bank kartlaryny </w:t>
            </w:r>
            <w:r w:rsidRPr="007A36C1">
              <w:rPr>
                <w:rFonts w:ascii="Times New Roman" w:hAnsi="Times New Roman" w:cs="Times New Roman"/>
                <w:sz w:val="24"/>
                <w:szCs w:val="24"/>
                <w:lang w:val="tk-TM"/>
              </w:rPr>
              <w:lastRenderedPageBreak/>
              <w:t>resmileşdirmeklik, gaýtadan resmileşdirmeklik ýa-da olaryň möhletini uzaltmaklygy resmileşdirmeklik (her kart üçin aýratynlykda)</w:t>
            </w:r>
          </w:p>
        </w:tc>
        <w:tc>
          <w:tcPr>
            <w:tcW w:w="633" w:type="pct"/>
            <w:gridSpan w:val="3"/>
            <w:vAlign w:val="center"/>
          </w:tcPr>
          <w:p w14:paraId="1D2CB1FD" w14:textId="77777777" w:rsidR="00B72AED" w:rsidRPr="007A36C1" w:rsidRDefault="00B72AED" w:rsidP="00B72AED">
            <w:pPr>
              <w:jc w:val="center"/>
              <w:rPr>
                <w:rFonts w:ascii="Times New Roman" w:hAnsi="Times New Roman" w:cs="Times New Roman"/>
                <w:sz w:val="24"/>
                <w:szCs w:val="24"/>
                <w:lang w:val="tk-TM"/>
              </w:rPr>
            </w:pPr>
          </w:p>
        </w:tc>
        <w:tc>
          <w:tcPr>
            <w:tcW w:w="555" w:type="pct"/>
            <w:gridSpan w:val="2"/>
            <w:vAlign w:val="center"/>
          </w:tcPr>
          <w:p w14:paraId="56B50788"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79EED753" w14:textId="0DE7B412" w:rsidR="00B72AED" w:rsidRPr="007A36C1" w:rsidRDefault="00E77140" w:rsidP="00B72AED">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B72AED" w:rsidRPr="007A36C1">
              <w:rPr>
                <w:rFonts w:ascii="Times New Roman" w:hAnsi="Times New Roman" w:cs="Times New Roman"/>
                <w:sz w:val="24"/>
                <w:szCs w:val="24"/>
                <w:lang w:val="tk-TM"/>
              </w:rPr>
              <w:t>0,00 TMT</w:t>
            </w:r>
          </w:p>
        </w:tc>
        <w:tc>
          <w:tcPr>
            <w:tcW w:w="474" w:type="pct"/>
            <w:vAlign w:val="center"/>
          </w:tcPr>
          <w:p w14:paraId="5AC79312" w14:textId="0F792B6A" w:rsidR="00B72AED" w:rsidRPr="007A36C1" w:rsidRDefault="00B31681" w:rsidP="00B72AED">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B72AED" w:rsidRPr="007A36C1">
              <w:rPr>
                <w:rFonts w:ascii="Times New Roman" w:hAnsi="Times New Roman" w:cs="Times New Roman"/>
                <w:sz w:val="24"/>
                <w:szCs w:val="24"/>
                <w:lang w:val="tk-TM"/>
              </w:rPr>
              <w:t>0,00 TMT</w:t>
            </w:r>
          </w:p>
        </w:tc>
      </w:tr>
      <w:tr w:rsidR="00B72AED" w:rsidRPr="007A36C1" w14:paraId="3E46BF6B" w14:textId="77777777" w:rsidTr="0060227D">
        <w:trPr>
          <w:gridAfter w:val="1"/>
          <w:wAfter w:w="220" w:type="pct"/>
        </w:trPr>
        <w:tc>
          <w:tcPr>
            <w:tcW w:w="256" w:type="pct"/>
            <w:vAlign w:val="center"/>
          </w:tcPr>
          <w:p w14:paraId="0CA280CE" w14:textId="64240871"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lastRenderedPageBreak/>
              <w:t>2.</w:t>
            </w:r>
            <w:r w:rsidR="003C1CC2">
              <w:rPr>
                <w:rFonts w:ascii="Times New Roman" w:hAnsi="Times New Roman" w:cs="Times New Roman"/>
                <w:sz w:val="24"/>
                <w:szCs w:val="24"/>
                <w:lang w:val="tk-TM"/>
              </w:rPr>
              <w:t>5</w:t>
            </w:r>
            <w:r w:rsidRPr="007A36C1">
              <w:rPr>
                <w:rFonts w:ascii="Times New Roman" w:hAnsi="Times New Roman" w:cs="Times New Roman"/>
                <w:sz w:val="24"/>
                <w:szCs w:val="24"/>
                <w:lang w:val="tk-TM"/>
              </w:rPr>
              <w:t>.</w:t>
            </w:r>
            <w:r w:rsidR="00996DEC">
              <w:rPr>
                <w:rFonts w:ascii="Times New Roman" w:hAnsi="Times New Roman" w:cs="Times New Roman"/>
                <w:sz w:val="24"/>
                <w:szCs w:val="24"/>
                <w:lang w:val="tk-TM"/>
              </w:rPr>
              <w:t>3</w:t>
            </w:r>
          </w:p>
        </w:tc>
        <w:tc>
          <w:tcPr>
            <w:tcW w:w="2351" w:type="pct"/>
          </w:tcPr>
          <w:p w14:paraId="5134250B" w14:textId="77777777" w:rsidR="00B72AED" w:rsidRPr="007A36C1" w:rsidRDefault="00B72AED" w:rsidP="00B72AED">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Beýleki banklaryň halkara “VISA” we “MasterCard” bank kartlaryny blokdan açmaklygy resmileşdirmeklik we ugratmak (her kart üçin aýratynlykda)</w:t>
            </w:r>
          </w:p>
        </w:tc>
        <w:tc>
          <w:tcPr>
            <w:tcW w:w="633" w:type="pct"/>
            <w:gridSpan w:val="3"/>
            <w:vAlign w:val="center"/>
          </w:tcPr>
          <w:p w14:paraId="587DF867" w14:textId="77777777" w:rsidR="00B72AED" w:rsidRPr="007A36C1" w:rsidRDefault="00B72AED" w:rsidP="00B72AED">
            <w:pPr>
              <w:jc w:val="center"/>
              <w:rPr>
                <w:rFonts w:ascii="Times New Roman" w:hAnsi="Times New Roman" w:cs="Times New Roman"/>
                <w:sz w:val="24"/>
                <w:szCs w:val="24"/>
                <w:lang w:val="tk-TM"/>
              </w:rPr>
            </w:pPr>
          </w:p>
        </w:tc>
        <w:tc>
          <w:tcPr>
            <w:tcW w:w="555" w:type="pct"/>
            <w:gridSpan w:val="2"/>
            <w:vAlign w:val="center"/>
          </w:tcPr>
          <w:p w14:paraId="73AF6659"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2AF669DB" w14:textId="6375DC79" w:rsidR="00B72AED" w:rsidRPr="007A36C1" w:rsidRDefault="00E77140" w:rsidP="00B72AED">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00B72AED" w:rsidRPr="007A36C1">
              <w:rPr>
                <w:rFonts w:ascii="Times New Roman" w:hAnsi="Times New Roman" w:cs="Times New Roman"/>
                <w:sz w:val="24"/>
                <w:szCs w:val="24"/>
                <w:lang w:val="tk-TM"/>
              </w:rPr>
              <w:t xml:space="preserve"> TMT</w:t>
            </w:r>
          </w:p>
        </w:tc>
        <w:tc>
          <w:tcPr>
            <w:tcW w:w="474" w:type="pct"/>
            <w:vAlign w:val="center"/>
          </w:tcPr>
          <w:p w14:paraId="4A47C469" w14:textId="758ECF7F" w:rsidR="00B72AED" w:rsidRPr="007A36C1" w:rsidRDefault="00E77140" w:rsidP="00B72AED">
            <w:pPr>
              <w:jc w:val="center"/>
              <w:rPr>
                <w:rFonts w:ascii="Times New Roman" w:hAnsi="Times New Roman" w:cs="Times New Roman"/>
                <w:sz w:val="24"/>
                <w:szCs w:val="24"/>
                <w:lang w:val="en-US"/>
              </w:rPr>
            </w:pPr>
            <w:r>
              <w:rPr>
                <w:rFonts w:ascii="Times New Roman" w:hAnsi="Times New Roman" w:cs="Times New Roman"/>
                <w:sz w:val="24"/>
                <w:szCs w:val="24"/>
                <w:lang w:val="tk-TM"/>
              </w:rPr>
              <w:t>10</w:t>
            </w:r>
            <w:r w:rsidR="00B72AED" w:rsidRPr="007A36C1">
              <w:rPr>
                <w:rFonts w:ascii="Times New Roman" w:hAnsi="Times New Roman" w:cs="Times New Roman"/>
                <w:sz w:val="24"/>
                <w:szCs w:val="24"/>
                <w:lang w:val="tk-TM"/>
              </w:rPr>
              <w:t xml:space="preserve"> TMT</w:t>
            </w:r>
          </w:p>
        </w:tc>
      </w:tr>
      <w:tr w:rsidR="00B72AED" w:rsidRPr="007A36C1" w14:paraId="507144EB" w14:textId="77777777" w:rsidTr="0060227D">
        <w:trPr>
          <w:gridAfter w:val="1"/>
          <w:wAfter w:w="220" w:type="pct"/>
        </w:trPr>
        <w:tc>
          <w:tcPr>
            <w:tcW w:w="256" w:type="pct"/>
            <w:vAlign w:val="center"/>
          </w:tcPr>
          <w:p w14:paraId="3B2A4C74" w14:textId="16D99EDA"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w:t>
            </w:r>
            <w:r w:rsidR="003C1CC2">
              <w:rPr>
                <w:rFonts w:ascii="Times New Roman" w:hAnsi="Times New Roman" w:cs="Times New Roman"/>
                <w:sz w:val="24"/>
                <w:szCs w:val="24"/>
                <w:lang w:val="tk-TM"/>
              </w:rPr>
              <w:t>5</w:t>
            </w:r>
            <w:r w:rsidRPr="007A36C1">
              <w:rPr>
                <w:rFonts w:ascii="Times New Roman" w:hAnsi="Times New Roman" w:cs="Times New Roman"/>
                <w:sz w:val="24"/>
                <w:szCs w:val="24"/>
                <w:lang w:val="tk-TM"/>
              </w:rPr>
              <w:t>.</w:t>
            </w:r>
            <w:r w:rsidR="00996DEC">
              <w:rPr>
                <w:rFonts w:ascii="Times New Roman" w:hAnsi="Times New Roman" w:cs="Times New Roman"/>
                <w:sz w:val="24"/>
                <w:szCs w:val="24"/>
                <w:lang w:val="tk-TM"/>
              </w:rPr>
              <w:t>4</w:t>
            </w:r>
          </w:p>
        </w:tc>
        <w:tc>
          <w:tcPr>
            <w:tcW w:w="2351" w:type="pct"/>
          </w:tcPr>
          <w:p w14:paraId="60C3DD26" w14:textId="77777777" w:rsidR="00B72AED" w:rsidRPr="007A36C1" w:rsidRDefault="00B72AED" w:rsidP="00B72AED">
            <w:pPr>
              <w:jc w:val="both"/>
              <w:rPr>
                <w:rFonts w:ascii="Times New Roman" w:hAnsi="Times New Roman" w:cs="Times New Roman"/>
                <w:sz w:val="24"/>
                <w:szCs w:val="24"/>
                <w:lang w:val="en-US"/>
              </w:rPr>
            </w:pPr>
            <w:r w:rsidRPr="007A36C1">
              <w:rPr>
                <w:rFonts w:ascii="Times New Roman" w:hAnsi="Times New Roman" w:cs="Times New Roman"/>
                <w:spacing w:val="-4"/>
                <w:sz w:val="24"/>
                <w:szCs w:val="24"/>
                <w:lang w:val="tk-TM"/>
              </w:rPr>
              <w:t xml:space="preserve">Beýleki banklaryň </w:t>
            </w:r>
            <w:r w:rsidRPr="007A36C1">
              <w:rPr>
                <w:rFonts w:ascii="Times New Roman" w:hAnsi="Times New Roman" w:cs="Times New Roman"/>
                <w:sz w:val="24"/>
                <w:szCs w:val="24"/>
                <w:lang w:val="tk-TM"/>
              </w:rPr>
              <w:t>halkara</w:t>
            </w:r>
            <w:r w:rsidRPr="007A36C1">
              <w:rPr>
                <w:rFonts w:ascii="Times New Roman" w:hAnsi="Times New Roman" w:cs="Times New Roman"/>
                <w:spacing w:val="-4"/>
                <w:sz w:val="24"/>
                <w:szCs w:val="24"/>
                <w:lang w:val="tk-TM"/>
              </w:rPr>
              <w:t xml:space="preserve"> “VISA” we “MasterCard” bank kartlaryny ýapmaklygy resmileşdirmeklik we ugratmak (her kart üçin aýratynlykda)</w:t>
            </w:r>
          </w:p>
        </w:tc>
        <w:tc>
          <w:tcPr>
            <w:tcW w:w="633" w:type="pct"/>
            <w:gridSpan w:val="3"/>
            <w:vAlign w:val="center"/>
          </w:tcPr>
          <w:p w14:paraId="5507E0EE" w14:textId="77777777" w:rsidR="00B72AED" w:rsidRPr="007A36C1" w:rsidRDefault="00B72AED" w:rsidP="00B72AED">
            <w:pPr>
              <w:jc w:val="center"/>
              <w:rPr>
                <w:rFonts w:ascii="Times New Roman" w:hAnsi="Times New Roman" w:cs="Times New Roman"/>
                <w:sz w:val="24"/>
                <w:szCs w:val="24"/>
                <w:lang w:val="tk-TM"/>
              </w:rPr>
            </w:pPr>
          </w:p>
        </w:tc>
        <w:tc>
          <w:tcPr>
            <w:tcW w:w="555" w:type="pct"/>
            <w:gridSpan w:val="2"/>
            <w:vAlign w:val="center"/>
          </w:tcPr>
          <w:p w14:paraId="2A4CFA68"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662F297E" w14:textId="013B6755" w:rsidR="00B72AED" w:rsidRPr="007A36C1" w:rsidRDefault="00E77140" w:rsidP="00B72AED">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00B72AED" w:rsidRPr="007A36C1">
              <w:rPr>
                <w:rFonts w:ascii="Times New Roman" w:hAnsi="Times New Roman" w:cs="Times New Roman"/>
                <w:sz w:val="24"/>
                <w:szCs w:val="24"/>
                <w:lang w:val="tk-TM"/>
              </w:rPr>
              <w:t xml:space="preserve"> TMT</w:t>
            </w:r>
          </w:p>
        </w:tc>
        <w:tc>
          <w:tcPr>
            <w:tcW w:w="474" w:type="pct"/>
            <w:vAlign w:val="center"/>
          </w:tcPr>
          <w:p w14:paraId="3A57AC14" w14:textId="5DA341DA" w:rsidR="00B72AED" w:rsidRPr="007A36C1" w:rsidRDefault="00E77140" w:rsidP="00B72AED">
            <w:pPr>
              <w:jc w:val="center"/>
              <w:rPr>
                <w:rFonts w:ascii="Times New Roman" w:hAnsi="Times New Roman" w:cs="Times New Roman"/>
                <w:sz w:val="24"/>
                <w:szCs w:val="24"/>
                <w:lang w:val="en-US"/>
              </w:rPr>
            </w:pPr>
            <w:r>
              <w:rPr>
                <w:rFonts w:ascii="Times New Roman" w:hAnsi="Times New Roman" w:cs="Times New Roman"/>
                <w:sz w:val="24"/>
                <w:szCs w:val="24"/>
                <w:lang w:val="tk-TM"/>
              </w:rPr>
              <w:t>10</w:t>
            </w:r>
            <w:r w:rsidR="00B72AED" w:rsidRPr="007A36C1">
              <w:rPr>
                <w:rFonts w:ascii="Times New Roman" w:hAnsi="Times New Roman" w:cs="Times New Roman"/>
                <w:sz w:val="24"/>
                <w:szCs w:val="24"/>
                <w:lang w:val="tk-TM"/>
              </w:rPr>
              <w:t xml:space="preserve"> TMT</w:t>
            </w:r>
          </w:p>
        </w:tc>
      </w:tr>
      <w:tr w:rsidR="00B72AED" w:rsidRPr="004D64F3" w14:paraId="72212E12" w14:textId="77777777" w:rsidTr="0060227D">
        <w:trPr>
          <w:gridAfter w:val="1"/>
          <w:wAfter w:w="220" w:type="pct"/>
        </w:trPr>
        <w:tc>
          <w:tcPr>
            <w:tcW w:w="256" w:type="pct"/>
            <w:vAlign w:val="center"/>
          </w:tcPr>
          <w:p w14:paraId="246DDA6B" w14:textId="337D67A2"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w:t>
            </w:r>
            <w:r w:rsidR="003C1CC2">
              <w:rPr>
                <w:rFonts w:ascii="Times New Roman" w:hAnsi="Times New Roman" w:cs="Times New Roman"/>
                <w:sz w:val="24"/>
                <w:szCs w:val="24"/>
                <w:lang w:val="tk-TM"/>
              </w:rPr>
              <w:t>6</w:t>
            </w:r>
          </w:p>
        </w:tc>
        <w:tc>
          <w:tcPr>
            <w:tcW w:w="2351" w:type="pct"/>
          </w:tcPr>
          <w:p w14:paraId="2560F5B1" w14:textId="77777777" w:rsidR="00B72AED" w:rsidRPr="007A36C1" w:rsidRDefault="00B72AED" w:rsidP="00B72AED">
            <w:pPr>
              <w:jc w:val="both"/>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tk-TM"/>
              </w:rPr>
              <w:t>“Türkmenpoçta” poçta aragatnaşyk kompaniýasy tarapyndan ugradylan Düzgün bozulmalar barada kararlary üçin raýatlardan tölegleri kabul etmek (Karar boýunça jerimäniň her bir geçirilen tölegi üçin 2,00 TMT (GBSS hasaba almak bilen) “Türkmenpoçta”-nyň hyzmaty</w:t>
            </w:r>
          </w:p>
        </w:tc>
        <w:tc>
          <w:tcPr>
            <w:tcW w:w="633" w:type="pct"/>
            <w:gridSpan w:val="3"/>
            <w:vAlign w:val="center"/>
          </w:tcPr>
          <w:p w14:paraId="13BE5155" w14:textId="77777777" w:rsidR="00B72AED" w:rsidRPr="007A36C1" w:rsidRDefault="00B72AED" w:rsidP="00B72AED">
            <w:pPr>
              <w:jc w:val="center"/>
              <w:rPr>
                <w:rFonts w:ascii="Times New Roman" w:hAnsi="Times New Roman" w:cs="Times New Roman"/>
                <w:sz w:val="24"/>
                <w:szCs w:val="24"/>
                <w:lang w:val="tk-TM"/>
              </w:rPr>
            </w:pPr>
          </w:p>
        </w:tc>
        <w:tc>
          <w:tcPr>
            <w:tcW w:w="555" w:type="pct"/>
            <w:gridSpan w:val="2"/>
            <w:vAlign w:val="center"/>
          </w:tcPr>
          <w:p w14:paraId="0742EF0B"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2DD91F36" w14:textId="77777777" w:rsidR="00381BC3"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2,00 TMT </w:t>
            </w:r>
          </w:p>
          <w:p w14:paraId="7D8F2684" w14:textId="77777777" w:rsidR="00B72AED" w:rsidRPr="007A36C1" w:rsidRDefault="00B72AED" w:rsidP="00B72AED">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(GBSS hasaba almak bilen)</w:t>
            </w:r>
          </w:p>
        </w:tc>
        <w:tc>
          <w:tcPr>
            <w:tcW w:w="474" w:type="pct"/>
            <w:vAlign w:val="center"/>
          </w:tcPr>
          <w:p w14:paraId="77C5963A" w14:textId="77777777" w:rsidR="00B72AED" w:rsidRPr="007A36C1" w:rsidRDefault="00B72AED" w:rsidP="00B72AED">
            <w:pPr>
              <w:jc w:val="center"/>
              <w:rPr>
                <w:rFonts w:ascii="Times New Roman" w:hAnsi="Times New Roman" w:cs="Times New Roman"/>
                <w:sz w:val="24"/>
                <w:szCs w:val="24"/>
                <w:lang w:val="tk-TM"/>
              </w:rPr>
            </w:pPr>
          </w:p>
        </w:tc>
      </w:tr>
      <w:tr w:rsidR="00B72AED" w:rsidRPr="004D64F3" w14:paraId="42ED8797" w14:textId="77777777" w:rsidTr="0060227D">
        <w:trPr>
          <w:gridAfter w:val="1"/>
          <w:wAfter w:w="220" w:type="pct"/>
        </w:trPr>
        <w:tc>
          <w:tcPr>
            <w:tcW w:w="256" w:type="pct"/>
            <w:vAlign w:val="center"/>
          </w:tcPr>
          <w:p w14:paraId="7DF1643E" w14:textId="51756A0E" w:rsidR="00B72AED" w:rsidRPr="007A36C1" w:rsidRDefault="00B72AED" w:rsidP="00B72AED">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w:t>
            </w:r>
            <w:r w:rsidR="003C1CC2">
              <w:rPr>
                <w:rFonts w:ascii="Times New Roman" w:hAnsi="Times New Roman" w:cs="Times New Roman"/>
                <w:sz w:val="24"/>
                <w:szCs w:val="24"/>
                <w:lang w:val="en-US"/>
              </w:rPr>
              <w:t>7</w:t>
            </w:r>
          </w:p>
        </w:tc>
        <w:tc>
          <w:tcPr>
            <w:tcW w:w="2351" w:type="pct"/>
          </w:tcPr>
          <w:p w14:paraId="309F9A88" w14:textId="77777777" w:rsidR="00B72AED" w:rsidRPr="007A36C1" w:rsidRDefault="00B72AED" w:rsidP="00B72AED">
            <w:pPr>
              <w:jc w:val="both"/>
              <w:rPr>
                <w:rFonts w:ascii="Times New Roman" w:hAnsi="Times New Roman" w:cs="Times New Roman"/>
                <w:lang w:val="tk-TM"/>
              </w:rPr>
            </w:pPr>
            <w:r w:rsidRPr="007A36C1">
              <w:rPr>
                <w:rFonts w:ascii="Times New Roman" w:hAnsi="Times New Roman" w:cs="Times New Roman"/>
                <w:lang w:val="tk-TM"/>
              </w:rPr>
              <w:t>Edara görnüşli taraplar we telekeçiler üçin menzilara Internet-banking ulgamynyň üsti bilen Türkmenistanyň “Halkbank” PTB-niň ulgamynyň içinde we Türkmenistanyň çäklerindäki banklara pul serişdelerini geçirmek, şol sanda:</w:t>
            </w:r>
          </w:p>
        </w:tc>
        <w:tc>
          <w:tcPr>
            <w:tcW w:w="633" w:type="pct"/>
            <w:gridSpan w:val="3"/>
          </w:tcPr>
          <w:p w14:paraId="75F81E8E" w14:textId="77777777" w:rsidR="00B72AED" w:rsidRPr="007A36C1" w:rsidRDefault="00B72AED" w:rsidP="00B72AED">
            <w:pPr>
              <w:jc w:val="center"/>
              <w:rPr>
                <w:rFonts w:ascii="Times New Roman" w:hAnsi="Times New Roman" w:cs="Times New Roman"/>
                <w:lang w:val="tk-TM"/>
              </w:rPr>
            </w:pPr>
          </w:p>
        </w:tc>
        <w:tc>
          <w:tcPr>
            <w:tcW w:w="555" w:type="pct"/>
            <w:gridSpan w:val="2"/>
            <w:vAlign w:val="center"/>
          </w:tcPr>
          <w:p w14:paraId="4AB934E8"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3E2F83EB" w14:textId="77777777" w:rsidR="00B72AED" w:rsidRPr="007A36C1" w:rsidRDefault="00B72AED" w:rsidP="00B72AED">
            <w:pPr>
              <w:jc w:val="center"/>
              <w:rPr>
                <w:rFonts w:ascii="Times New Roman" w:hAnsi="Times New Roman" w:cs="Times New Roman"/>
                <w:sz w:val="24"/>
                <w:szCs w:val="24"/>
                <w:lang w:val="tk-TM"/>
              </w:rPr>
            </w:pPr>
          </w:p>
        </w:tc>
        <w:tc>
          <w:tcPr>
            <w:tcW w:w="474" w:type="pct"/>
            <w:vAlign w:val="center"/>
          </w:tcPr>
          <w:p w14:paraId="3FE4ADD4" w14:textId="77777777" w:rsidR="00B72AED" w:rsidRPr="007A36C1" w:rsidRDefault="00B72AED" w:rsidP="00B72AED">
            <w:pPr>
              <w:jc w:val="center"/>
              <w:rPr>
                <w:rFonts w:ascii="Times New Roman" w:hAnsi="Times New Roman" w:cs="Times New Roman"/>
                <w:sz w:val="24"/>
                <w:szCs w:val="24"/>
                <w:lang w:val="tk-TM"/>
              </w:rPr>
            </w:pPr>
          </w:p>
        </w:tc>
      </w:tr>
      <w:tr w:rsidR="00B72AED" w:rsidRPr="007A36C1" w14:paraId="2109DB1E" w14:textId="77777777" w:rsidTr="0060227D">
        <w:trPr>
          <w:gridAfter w:val="1"/>
          <w:wAfter w:w="220" w:type="pct"/>
        </w:trPr>
        <w:tc>
          <w:tcPr>
            <w:tcW w:w="256" w:type="pct"/>
            <w:vAlign w:val="center"/>
          </w:tcPr>
          <w:p w14:paraId="2D778313" w14:textId="77777777" w:rsidR="00B72AED" w:rsidRPr="007A36C1" w:rsidRDefault="00B72AED" w:rsidP="00B72AED">
            <w:pPr>
              <w:jc w:val="center"/>
              <w:rPr>
                <w:rFonts w:ascii="Times New Roman" w:hAnsi="Times New Roman" w:cs="Times New Roman"/>
                <w:sz w:val="24"/>
                <w:szCs w:val="24"/>
                <w:lang w:val="tk-TM"/>
              </w:rPr>
            </w:pPr>
          </w:p>
        </w:tc>
        <w:tc>
          <w:tcPr>
            <w:tcW w:w="2351" w:type="pct"/>
          </w:tcPr>
          <w:p w14:paraId="5CEC33DC" w14:textId="77777777" w:rsidR="00B72AED" w:rsidRPr="007A36C1" w:rsidRDefault="00B72AED" w:rsidP="00B72AED">
            <w:pPr>
              <w:pStyle w:val="a4"/>
              <w:numPr>
                <w:ilvl w:val="0"/>
                <w:numId w:val="7"/>
              </w:numPr>
              <w:rPr>
                <w:rFonts w:ascii="Times New Roman" w:hAnsi="Times New Roman" w:cs="Times New Roman"/>
                <w:lang w:val="tk-TM"/>
              </w:rPr>
            </w:pPr>
            <w:r w:rsidRPr="007A36C1">
              <w:rPr>
                <w:rFonts w:ascii="Times New Roman" w:hAnsi="Times New Roman" w:cs="Times New Roman"/>
                <w:lang w:val="tk-TM"/>
              </w:rPr>
              <w:t>1000 manada çenli (her töleg üçin aýratynlykda)</w:t>
            </w:r>
          </w:p>
        </w:tc>
        <w:tc>
          <w:tcPr>
            <w:tcW w:w="633" w:type="pct"/>
            <w:gridSpan w:val="3"/>
          </w:tcPr>
          <w:p w14:paraId="6C8E7575" w14:textId="77777777" w:rsidR="00B72AED" w:rsidRPr="007A36C1" w:rsidRDefault="00B72AED" w:rsidP="00B72AED">
            <w:pPr>
              <w:jc w:val="center"/>
              <w:rPr>
                <w:rFonts w:ascii="Times New Roman" w:hAnsi="Times New Roman" w:cs="Times New Roman"/>
                <w:lang w:val="tk-TM"/>
              </w:rPr>
            </w:pPr>
            <w:r w:rsidRPr="007A36C1">
              <w:rPr>
                <w:rFonts w:ascii="Times New Roman" w:hAnsi="Times New Roman" w:cs="Times New Roman"/>
                <w:lang w:val="tk-TM"/>
              </w:rPr>
              <w:t>1,00 TMT</w:t>
            </w:r>
          </w:p>
        </w:tc>
        <w:tc>
          <w:tcPr>
            <w:tcW w:w="555" w:type="pct"/>
            <w:gridSpan w:val="2"/>
            <w:vAlign w:val="center"/>
          </w:tcPr>
          <w:p w14:paraId="303CF0FB"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2CF5A12E" w14:textId="77777777" w:rsidR="00B72AED" w:rsidRPr="007A36C1" w:rsidRDefault="00B72AED" w:rsidP="00B72AED">
            <w:pPr>
              <w:jc w:val="center"/>
              <w:rPr>
                <w:rFonts w:ascii="Times New Roman" w:hAnsi="Times New Roman" w:cs="Times New Roman"/>
                <w:sz w:val="24"/>
                <w:szCs w:val="24"/>
                <w:lang w:val="tk-TM"/>
              </w:rPr>
            </w:pPr>
          </w:p>
        </w:tc>
        <w:tc>
          <w:tcPr>
            <w:tcW w:w="474" w:type="pct"/>
            <w:vAlign w:val="center"/>
          </w:tcPr>
          <w:p w14:paraId="66352CF0" w14:textId="77777777" w:rsidR="00B72AED" w:rsidRPr="007A36C1" w:rsidRDefault="00B72AED" w:rsidP="00B72AED">
            <w:pPr>
              <w:jc w:val="center"/>
              <w:rPr>
                <w:rFonts w:ascii="Times New Roman" w:hAnsi="Times New Roman" w:cs="Times New Roman"/>
                <w:sz w:val="24"/>
                <w:szCs w:val="24"/>
                <w:lang w:val="tk-TM"/>
              </w:rPr>
            </w:pPr>
          </w:p>
        </w:tc>
      </w:tr>
      <w:tr w:rsidR="00B72AED" w:rsidRPr="007A36C1" w14:paraId="08E12C5E" w14:textId="77777777" w:rsidTr="0060227D">
        <w:trPr>
          <w:gridAfter w:val="1"/>
          <w:wAfter w:w="220" w:type="pct"/>
        </w:trPr>
        <w:tc>
          <w:tcPr>
            <w:tcW w:w="256" w:type="pct"/>
            <w:vAlign w:val="center"/>
          </w:tcPr>
          <w:p w14:paraId="1227BEE8" w14:textId="77777777" w:rsidR="00B72AED" w:rsidRPr="007A36C1" w:rsidRDefault="00B72AED" w:rsidP="00B72AED">
            <w:pPr>
              <w:jc w:val="center"/>
              <w:rPr>
                <w:rFonts w:ascii="Times New Roman" w:hAnsi="Times New Roman" w:cs="Times New Roman"/>
                <w:sz w:val="24"/>
                <w:szCs w:val="24"/>
                <w:lang w:val="tk-TM"/>
              </w:rPr>
            </w:pPr>
          </w:p>
        </w:tc>
        <w:tc>
          <w:tcPr>
            <w:tcW w:w="2351" w:type="pct"/>
          </w:tcPr>
          <w:p w14:paraId="19D375D1" w14:textId="77777777" w:rsidR="00B72AED" w:rsidRPr="007A36C1" w:rsidRDefault="00B72AED" w:rsidP="00B72AED">
            <w:pPr>
              <w:pStyle w:val="a4"/>
              <w:numPr>
                <w:ilvl w:val="0"/>
                <w:numId w:val="7"/>
              </w:numPr>
              <w:rPr>
                <w:rFonts w:ascii="Times New Roman" w:hAnsi="Times New Roman" w:cs="Times New Roman"/>
                <w:lang w:val="tk-TM"/>
              </w:rPr>
            </w:pPr>
            <w:r w:rsidRPr="007A36C1">
              <w:rPr>
                <w:rFonts w:ascii="Times New Roman" w:hAnsi="Times New Roman" w:cs="Times New Roman"/>
                <w:lang w:val="tk-TM"/>
              </w:rPr>
              <w:t>1000,01 manat we ondan ýokary töleg üçin (her töleg üçin aýratynlykda)</w:t>
            </w:r>
          </w:p>
        </w:tc>
        <w:tc>
          <w:tcPr>
            <w:tcW w:w="633" w:type="pct"/>
            <w:gridSpan w:val="3"/>
          </w:tcPr>
          <w:p w14:paraId="605B9ADB" w14:textId="77777777" w:rsidR="00B72AED" w:rsidRPr="007A36C1" w:rsidRDefault="00B72AED" w:rsidP="00B72AED">
            <w:pPr>
              <w:jc w:val="center"/>
              <w:rPr>
                <w:rFonts w:ascii="Times New Roman" w:hAnsi="Times New Roman" w:cs="Times New Roman"/>
                <w:lang w:val="tk-TM"/>
              </w:rPr>
            </w:pPr>
            <w:r w:rsidRPr="007A36C1">
              <w:rPr>
                <w:rFonts w:ascii="Times New Roman" w:hAnsi="Times New Roman" w:cs="Times New Roman"/>
                <w:lang w:val="tk-TM"/>
              </w:rPr>
              <w:t>möçberinden</w:t>
            </w:r>
          </w:p>
          <w:p w14:paraId="3550ABC9" w14:textId="77777777" w:rsidR="00B72AED" w:rsidRPr="007A36C1" w:rsidRDefault="00B72AED" w:rsidP="00B72AED">
            <w:pPr>
              <w:jc w:val="center"/>
              <w:rPr>
                <w:rFonts w:ascii="Times New Roman" w:hAnsi="Times New Roman" w:cs="Times New Roman"/>
                <w:lang w:val="tk-TM"/>
              </w:rPr>
            </w:pPr>
            <w:r w:rsidRPr="007A36C1">
              <w:rPr>
                <w:rFonts w:ascii="Times New Roman" w:hAnsi="Times New Roman" w:cs="Times New Roman"/>
                <w:lang w:val="tk-TM"/>
              </w:rPr>
              <w:t>0,1 %</w:t>
            </w:r>
          </w:p>
          <w:p w14:paraId="72DB0AE5" w14:textId="77777777" w:rsidR="00B72AED" w:rsidRPr="007A36C1" w:rsidRDefault="00B72AED" w:rsidP="00B72AED">
            <w:pPr>
              <w:jc w:val="center"/>
              <w:rPr>
                <w:rFonts w:ascii="Times New Roman" w:hAnsi="Times New Roman" w:cs="Times New Roman"/>
                <w:lang w:val="tk-TM"/>
              </w:rPr>
            </w:pPr>
          </w:p>
        </w:tc>
        <w:tc>
          <w:tcPr>
            <w:tcW w:w="555" w:type="pct"/>
            <w:gridSpan w:val="2"/>
            <w:vAlign w:val="center"/>
          </w:tcPr>
          <w:p w14:paraId="583DDAF7" w14:textId="77777777" w:rsidR="00B72AED" w:rsidRPr="007A36C1" w:rsidRDefault="00B72AED" w:rsidP="00B72AED">
            <w:pPr>
              <w:jc w:val="center"/>
              <w:rPr>
                <w:rFonts w:ascii="Times New Roman" w:hAnsi="Times New Roman" w:cs="Times New Roman"/>
                <w:sz w:val="24"/>
                <w:szCs w:val="24"/>
                <w:lang w:val="tk-TM"/>
              </w:rPr>
            </w:pPr>
          </w:p>
        </w:tc>
        <w:tc>
          <w:tcPr>
            <w:tcW w:w="511" w:type="pct"/>
            <w:gridSpan w:val="2"/>
            <w:vAlign w:val="center"/>
          </w:tcPr>
          <w:p w14:paraId="58062599" w14:textId="77777777" w:rsidR="00B72AED" w:rsidRPr="007A36C1" w:rsidRDefault="00B72AED" w:rsidP="00B72AED">
            <w:pPr>
              <w:jc w:val="center"/>
              <w:rPr>
                <w:rFonts w:ascii="Times New Roman" w:hAnsi="Times New Roman" w:cs="Times New Roman"/>
                <w:sz w:val="24"/>
                <w:szCs w:val="24"/>
                <w:lang w:val="tk-TM"/>
              </w:rPr>
            </w:pPr>
          </w:p>
        </w:tc>
        <w:tc>
          <w:tcPr>
            <w:tcW w:w="474" w:type="pct"/>
            <w:vAlign w:val="center"/>
          </w:tcPr>
          <w:p w14:paraId="7EDD3FB0" w14:textId="77777777" w:rsidR="00B72AED" w:rsidRPr="007A36C1" w:rsidRDefault="00B72AED" w:rsidP="00B72AED">
            <w:pPr>
              <w:jc w:val="center"/>
              <w:rPr>
                <w:rFonts w:ascii="Times New Roman" w:hAnsi="Times New Roman" w:cs="Times New Roman"/>
                <w:sz w:val="24"/>
                <w:szCs w:val="24"/>
                <w:lang w:val="tk-TM"/>
              </w:rPr>
            </w:pPr>
          </w:p>
        </w:tc>
      </w:tr>
      <w:tr w:rsidR="000F4AF6" w:rsidRPr="000F4AF6" w14:paraId="66DCA6ED" w14:textId="77777777" w:rsidTr="0060227D">
        <w:trPr>
          <w:gridAfter w:val="1"/>
          <w:wAfter w:w="220" w:type="pct"/>
        </w:trPr>
        <w:tc>
          <w:tcPr>
            <w:tcW w:w="256" w:type="pct"/>
            <w:vAlign w:val="center"/>
          </w:tcPr>
          <w:p w14:paraId="1A14220D" w14:textId="64695DD5" w:rsidR="000F4AF6" w:rsidRPr="007A36C1" w:rsidRDefault="000F4AF6"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3C1CC2">
              <w:rPr>
                <w:rFonts w:ascii="Times New Roman" w:hAnsi="Times New Roman" w:cs="Times New Roman"/>
                <w:sz w:val="24"/>
                <w:szCs w:val="24"/>
                <w:lang w:val="tk-TM"/>
              </w:rPr>
              <w:t>8</w:t>
            </w:r>
          </w:p>
        </w:tc>
        <w:tc>
          <w:tcPr>
            <w:tcW w:w="2351" w:type="pct"/>
          </w:tcPr>
          <w:p w14:paraId="116AFBA2" w14:textId="004C6042" w:rsidR="000F4AF6" w:rsidRPr="000F4AF6" w:rsidRDefault="000F4AF6" w:rsidP="000F4AF6">
            <w:pPr>
              <w:rPr>
                <w:rFonts w:ascii="Times New Roman" w:hAnsi="Times New Roman" w:cs="Times New Roman"/>
                <w:lang w:val="tk-TM"/>
              </w:rPr>
            </w:pPr>
            <w:r>
              <w:rPr>
                <w:rFonts w:ascii="Times New Roman" w:hAnsi="Times New Roman" w:cs="Times New Roman"/>
                <w:lang w:val="tk-TM"/>
              </w:rPr>
              <w:t>“Halk hyzmatlary” golçur kärhanasy tarapyndan geçirilýän pul serişdeleri</w:t>
            </w:r>
          </w:p>
        </w:tc>
        <w:tc>
          <w:tcPr>
            <w:tcW w:w="633" w:type="pct"/>
            <w:gridSpan w:val="3"/>
            <w:vAlign w:val="center"/>
          </w:tcPr>
          <w:p w14:paraId="50441E16" w14:textId="51803E42" w:rsidR="000F4AF6" w:rsidRPr="007A36C1" w:rsidRDefault="000F4AF6" w:rsidP="000F4AF6">
            <w:pPr>
              <w:jc w:val="center"/>
              <w:rPr>
                <w:rFonts w:ascii="Times New Roman" w:hAnsi="Times New Roman" w:cs="Times New Roman"/>
                <w:lang w:val="tk-TM"/>
              </w:rPr>
            </w:pPr>
            <w:proofErr w:type="spellStart"/>
            <w:r w:rsidRPr="007A36C1">
              <w:rPr>
                <w:rFonts w:ascii="Times New Roman" w:hAnsi="Times New Roman" w:cs="Times New Roman"/>
                <w:sz w:val="24"/>
                <w:szCs w:val="24"/>
                <w:lang w:val="en-US"/>
              </w:rPr>
              <w:t>tölegsiz</w:t>
            </w:r>
            <w:proofErr w:type="spellEnd"/>
          </w:p>
        </w:tc>
        <w:tc>
          <w:tcPr>
            <w:tcW w:w="555" w:type="pct"/>
            <w:gridSpan w:val="2"/>
            <w:vAlign w:val="center"/>
          </w:tcPr>
          <w:p w14:paraId="60432096" w14:textId="3FE1537A" w:rsidR="000F4AF6" w:rsidRPr="007A36C1" w:rsidRDefault="000F4AF6" w:rsidP="000F4AF6">
            <w:pPr>
              <w:jc w:val="center"/>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tölegsiz</w:t>
            </w:r>
            <w:proofErr w:type="spellEnd"/>
          </w:p>
        </w:tc>
        <w:tc>
          <w:tcPr>
            <w:tcW w:w="511" w:type="pct"/>
            <w:gridSpan w:val="2"/>
            <w:vAlign w:val="center"/>
          </w:tcPr>
          <w:p w14:paraId="0A45F83B" w14:textId="424C3F92" w:rsidR="000F4AF6" w:rsidRPr="007A36C1" w:rsidRDefault="000F4AF6" w:rsidP="000F4AF6">
            <w:pPr>
              <w:jc w:val="center"/>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tölegsiz</w:t>
            </w:r>
            <w:proofErr w:type="spellEnd"/>
          </w:p>
        </w:tc>
        <w:tc>
          <w:tcPr>
            <w:tcW w:w="474" w:type="pct"/>
            <w:vAlign w:val="center"/>
          </w:tcPr>
          <w:p w14:paraId="3950ABD4" w14:textId="022F8C20" w:rsidR="000F4AF6" w:rsidRPr="007A36C1" w:rsidRDefault="000F4AF6" w:rsidP="000F4AF6">
            <w:pPr>
              <w:jc w:val="center"/>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tölegsiz</w:t>
            </w:r>
            <w:proofErr w:type="spellEnd"/>
          </w:p>
        </w:tc>
      </w:tr>
      <w:tr w:rsidR="000F4AF6" w:rsidRPr="007A36C1" w14:paraId="7584F93F" w14:textId="77777777" w:rsidTr="00FC5EF2">
        <w:trPr>
          <w:gridAfter w:val="1"/>
          <w:wAfter w:w="220" w:type="pct"/>
        </w:trPr>
        <w:tc>
          <w:tcPr>
            <w:tcW w:w="4780" w:type="pct"/>
            <w:gridSpan w:val="10"/>
          </w:tcPr>
          <w:p w14:paraId="416FB524"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b/>
                <w:sz w:val="24"/>
                <w:szCs w:val="24"/>
                <w:lang w:val="tk-TM"/>
              </w:rPr>
              <w:t>3.</w:t>
            </w:r>
            <w:r w:rsidRPr="007A36C1">
              <w:rPr>
                <w:rFonts w:ascii="Times New Roman" w:hAnsi="Times New Roman" w:cs="Times New Roman"/>
                <w:b/>
                <w:sz w:val="24"/>
                <w:szCs w:val="24"/>
                <w:lang w:val="en-US"/>
              </w:rPr>
              <w:t xml:space="preserve"> GOÝUM AMALLARY</w:t>
            </w:r>
          </w:p>
        </w:tc>
      </w:tr>
      <w:tr w:rsidR="000F4AF6" w:rsidRPr="004D64F3" w14:paraId="716324EE" w14:textId="77777777" w:rsidTr="0060227D">
        <w:trPr>
          <w:gridAfter w:val="1"/>
          <w:wAfter w:w="220" w:type="pct"/>
        </w:trPr>
        <w:tc>
          <w:tcPr>
            <w:tcW w:w="256" w:type="pct"/>
          </w:tcPr>
          <w:p w14:paraId="1D34B972" w14:textId="588A5899"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3</w:t>
            </w:r>
            <w:r w:rsidR="00996DEC">
              <w:rPr>
                <w:rFonts w:ascii="Times New Roman" w:hAnsi="Times New Roman" w:cs="Times New Roman"/>
                <w:sz w:val="24"/>
                <w:szCs w:val="24"/>
                <w:lang w:val="tk-TM"/>
              </w:rPr>
              <w:t>.1</w:t>
            </w:r>
          </w:p>
        </w:tc>
        <w:tc>
          <w:tcPr>
            <w:tcW w:w="2357" w:type="pct"/>
            <w:gridSpan w:val="2"/>
          </w:tcPr>
          <w:p w14:paraId="0ABB0C6E" w14:textId="53E85E8A"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Goýum</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kitapçalaryny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resmileşdirmek</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bermek</w:t>
            </w:r>
            <w:proofErr w:type="spellEnd"/>
            <w:r w:rsidR="00E77140">
              <w:rPr>
                <w:rFonts w:ascii="Times New Roman" w:hAnsi="Times New Roman" w:cs="Times New Roman"/>
                <w:sz w:val="24"/>
                <w:szCs w:val="24"/>
                <w:lang w:val="en-US"/>
              </w:rPr>
              <w:t xml:space="preserve">, </w:t>
            </w:r>
            <w:proofErr w:type="spellStart"/>
            <w:r w:rsidR="00E77140">
              <w:rPr>
                <w:rFonts w:ascii="Times New Roman" w:hAnsi="Times New Roman" w:cs="Times New Roman"/>
                <w:sz w:val="24"/>
                <w:szCs w:val="24"/>
                <w:lang w:val="en-US"/>
              </w:rPr>
              <w:t>ý</w:t>
            </w:r>
            <w:r w:rsidR="00E77140" w:rsidRPr="007A36C1">
              <w:rPr>
                <w:rFonts w:ascii="Times New Roman" w:hAnsi="Times New Roman" w:cs="Times New Roman"/>
                <w:sz w:val="24"/>
                <w:szCs w:val="24"/>
                <w:lang w:val="en-US"/>
              </w:rPr>
              <w:t>itirilen</w:t>
            </w:r>
            <w:proofErr w:type="spellEnd"/>
            <w:r w:rsidR="00E77140" w:rsidRPr="007A36C1">
              <w:rPr>
                <w:rFonts w:ascii="Times New Roman" w:hAnsi="Times New Roman" w:cs="Times New Roman"/>
                <w:sz w:val="24"/>
                <w:szCs w:val="24"/>
                <w:lang w:val="en-US"/>
              </w:rPr>
              <w:t xml:space="preserve"> </w:t>
            </w:r>
            <w:proofErr w:type="spellStart"/>
            <w:r w:rsidR="00E77140" w:rsidRPr="007A36C1">
              <w:rPr>
                <w:rFonts w:ascii="Times New Roman" w:hAnsi="Times New Roman" w:cs="Times New Roman"/>
                <w:sz w:val="24"/>
                <w:szCs w:val="24"/>
                <w:lang w:val="en-US"/>
              </w:rPr>
              <w:t>goýum</w:t>
            </w:r>
            <w:proofErr w:type="spellEnd"/>
            <w:r w:rsidR="00E77140" w:rsidRPr="007A36C1">
              <w:rPr>
                <w:rFonts w:ascii="Times New Roman" w:hAnsi="Times New Roman" w:cs="Times New Roman"/>
                <w:sz w:val="24"/>
                <w:szCs w:val="24"/>
                <w:lang w:val="en-US"/>
              </w:rPr>
              <w:t xml:space="preserve"> </w:t>
            </w:r>
            <w:proofErr w:type="spellStart"/>
            <w:r w:rsidR="00E77140" w:rsidRPr="007A36C1">
              <w:rPr>
                <w:rFonts w:ascii="Times New Roman" w:hAnsi="Times New Roman" w:cs="Times New Roman"/>
                <w:sz w:val="24"/>
                <w:szCs w:val="24"/>
                <w:lang w:val="en-US"/>
              </w:rPr>
              <w:t>kitapçasynyň</w:t>
            </w:r>
            <w:proofErr w:type="spellEnd"/>
            <w:r w:rsidR="00E77140" w:rsidRPr="007A36C1">
              <w:rPr>
                <w:rFonts w:ascii="Times New Roman" w:hAnsi="Times New Roman" w:cs="Times New Roman"/>
                <w:sz w:val="24"/>
                <w:szCs w:val="24"/>
                <w:lang w:val="en-US"/>
              </w:rPr>
              <w:t xml:space="preserve"> </w:t>
            </w:r>
            <w:proofErr w:type="spellStart"/>
            <w:r w:rsidR="00E77140" w:rsidRPr="007A36C1">
              <w:rPr>
                <w:rFonts w:ascii="Times New Roman" w:hAnsi="Times New Roman" w:cs="Times New Roman"/>
                <w:sz w:val="24"/>
                <w:szCs w:val="24"/>
                <w:lang w:val="en-US"/>
              </w:rPr>
              <w:t>ýerine</w:t>
            </w:r>
            <w:proofErr w:type="spellEnd"/>
            <w:r w:rsidR="00E77140" w:rsidRPr="007A36C1">
              <w:rPr>
                <w:rFonts w:ascii="Times New Roman" w:hAnsi="Times New Roman" w:cs="Times New Roman"/>
                <w:sz w:val="24"/>
                <w:szCs w:val="24"/>
                <w:lang w:val="en-US"/>
              </w:rPr>
              <w:t xml:space="preserve"> </w:t>
            </w:r>
            <w:proofErr w:type="spellStart"/>
            <w:r w:rsidR="00E77140" w:rsidRPr="007A36C1">
              <w:rPr>
                <w:rFonts w:ascii="Times New Roman" w:hAnsi="Times New Roman" w:cs="Times New Roman"/>
                <w:sz w:val="24"/>
                <w:szCs w:val="24"/>
                <w:lang w:val="en-US"/>
              </w:rPr>
              <w:t>täzesini</w:t>
            </w:r>
            <w:proofErr w:type="spellEnd"/>
            <w:r w:rsidR="00E77140" w:rsidRPr="007A36C1">
              <w:rPr>
                <w:rFonts w:ascii="Times New Roman" w:hAnsi="Times New Roman" w:cs="Times New Roman"/>
                <w:sz w:val="24"/>
                <w:szCs w:val="24"/>
                <w:lang w:val="en-US"/>
              </w:rPr>
              <w:t xml:space="preserve"> </w:t>
            </w:r>
            <w:proofErr w:type="spellStart"/>
            <w:r w:rsidR="00E77140" w:rsidRPr="007A36C1">
              <w:rPr>
                <w:rFonts w:ascii="Times New Roman" w:hAnsi="Times New Roman" w:cs="Times New Roman"/>
                <w:sz w:val="24"/>
                <w:szCs w:val="24"/>
                <w:lang w:val="en-US"/>
              </w:rPr>
              <w:t>bermek</w:t>
            </w:r>
            <w:proofErr w:type="spellEnd"/>
          </w:p>
        </w:tc>
        <w:tc>
          <w:tcPr>
            <w:tcW w:w="627" w:type="pct"/>
            <w:gridSpan w:val="2"/>
            <w:vAlign w:val="center"/>
          </w:tcPr>
          <w:p w14:paraId="44D88C69" w14:textId="77777777" w:rsidR="000F4AF6" w:rsidRPr="007A36C1" w:rsidRDefault="000F4AF6" w:rsidP="000F4AF6">
            <w:pPr>
              <w:jc w:val="center"/>
              <w:rPr>
                <w:rFonts w:ascii="Times New Roman" w:hAnsi="Times New Roman" w:cs="Times New Roman"/>
                <w:sz w:val="24"/>
                <w:szCs w:val="24"/>
                <w:lang w:val="en-US"/>
              </w:rPr>
            </w:pPr>
          </w:p>
        </w:tc>
        <w:tc>
          <w:tcPr>
            <w:tcW w:w="555" w:type="pct"/>
            <w:gridSpan w:val="2"/>
            <w:vAlign w:val="center"/>
          </w:tcPr>
          <w:p w14:paraId="428F77AE"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vAlign w:val="center"/>
          </w:tcPr>
          <w:p w14:paraId="14EF186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10,00 TMT </w:t>
            </w:r>
            <w:r w:rsidRPr="007A36C1">
              <w:rPr>
                <w:rFonts w:ascii="Times New Roman" w:hAnsi="Times New Roman" w:cs="Times New Roman"/>
                <w:sz w:val="24"/>
                <w:szCs w:val="24"/>
                <w:lang w:val="tk-TM"/>
              </w:rPr>
              <w:t>(GBSS hasaba almak bilen)</w:t>
            </w:r>
          </w:p>
        </w:tc>
        <w:tc>
          <w:tcPr>
            <w:tcW w:w="474" w:type="pct"/>
            <w:vAlign w:val="center"/>
          </w:tcPr>
          <w:p w14:paraId="3387876D"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10,00 TMT </w:t>
            </w:r>
            <w:r w:rsidRPr="007A36C1">
              <w:rPr>
                <w:rFonts w:ascii="Times New Roman" w:hAnsi="Times New Roman" w:cs="Times New Roman"/>
                <w:sz w:val="24"/>
                <w:szCs w:val="24"/>
                <w:lang w:val="tk-TM"/>
              </w:rPr>
              <w:t>(GBSS hasaba almak bilen)</w:t>
            </w:r>
          </w:p>
        </w:tc>
      </w:tr>
      <w:tr w:rsidR="000F4AF6" w:rsidRPr="004D64F3" w14:paraId="5128BCF5" w14:textId="77777777" w:rsidTr="0060227D">
        <w:trPr>
          <w:gridAfter w:val="1"/>
          <w:wAfter w:w="220" w:type="pct"/>
        </w:trPr>
        <w:tc>
          <w:tcPr>
            <w:tcW w:w="256" w:type="pct"/>
            <w:vAlign w:val="center"/>
          </w:tcPr>
          <w:p w14:paraId="6230E244" w14:textId="590A566A"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3</w:t>
            </w:r>
            <w:r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2</w:t>
            </w:r>
          </w:p>
        </w:tc>
        <w:tc>
          <w:tcPr>
            <w:tcW w:w="2357" w:type="pct"/>
            <w:gridSpan w:val="2"/>
          </w:tcPr>
          <w:p w14:paraId="08653927" w14:textId="01EE10DA" w:rsidR="000F4AF6" w:rsidRPr="007A36C1" w:rsidRDefault="000F4AF6" w:rsidP="000F4AF6">
            <w:pPr>
              <w:jc w:val="both"/>
              <w:rPr>
                <w:rFonts w:ascii="Times New Roman" w:hAnsi="Times New Roman" w:cs="Times New Roman"/>
                <w:spacing w:val="-6"/>
                <w:sz w:val="24"/>
                <w:szCs w:val="24"/>
                <w:lang w:val="tk-TM"/>
              </w:rPr>
            </w:pPr>
            <w:r w:rsidRPr="007A36C1">
              <w:rPr>
                <w:rFonts w:ascii="Times New Roman" w:hAnsi="Times New Roman" w:cs="Times New Roman"/>
                <w:spacing w:val="-6"/>
                <w:sz w:val="24"/>
                <w:szCs w:val="24"/>
                <w:lang w:val="tk-TM"/>
              </w:rPr>
              <w:t>Başga bankdan (şol sanda “Halkbank” PTB-niň ulgamyndan) nagt d</w:t>
            </w:r>
            <w:r w:rsidRPr="007A36C1">
              <w:rPr>
                <w:rFonts w:ascii="Times New Roman" w:hAnsi="Times New Roman" w:cs="Times New Roman"/>
                <w:spacing w:val="-6"/>
                <w:sz w:val="24"/>
                <w:szCs w:val="24"/>
                <w:lang w:val="hr-HR"/>
              </w:rPr>
              <w:t>äl görnüşinde gelen pul serişdelerini</w:t>
            </w:r>
            <w:r w:rsidRPr="007A36C1">
              <w:rPr>
                <w:rFonts w:ascii="Times New Roman" w:hAnsi="Times New Roman" w:cs="Times New Roman"/>
                <w:spacing w:val="-6"/>
                <w:sz w:val="24"/>
                <w:szCs w:val="24"/>
                <w:lang w:val="tk-TM"/>
              </w:rPr>
              <w:t xml:space="preserve"> goýum ýa-da</w:t>
            </w:r>
            <w:r w:rsidRPr="007A36C1">
              <w:rPr>
                <w:rFonts w:ascii="Times New Roman" w:hAnsi="Times New Roman" w:cs="Times New Roman"/>
                <w:spacing w:val="-6"/>
                <w:sz w:val="24"/>
                <w:szCs w:val="24"/>
                <w:lang w:val="hr-HR"/>
              </w:rPr>
              <w:t xml:space="preserve"> bank karty hasa</w:t>
            </w:r>
            <w:r w:rsidRPr="007A36C1">
              <w:rPr>
                <w:rFonts w:ascii="Times New Roman" w:hAnsi="Times New Roman" w:cs="Times New Roman"/>
                <w:spacing w:val="-6"/>
                <w:sz w:val="24"/>
                <w:szCs w:val="24"/>
                <w:lang w:val="tk-TM"/>
              </w:rPr>
              <w:t>plary</w:t>
            </w:r>
            <w:r w:rsidRPr="007A36C1">
              <w:rPr>
                <w:rFonts w:ascii="Times New Roman" w:hAnsi="Times New Roman" w:cs="Times New Roman"/>
                <w:spacing w:val="-6"/>
                <w:sz w:val="24"/>
                <w:szCs w:val="24"/>
                <w:lang w:val="hr-HR"/>
              </w:rPr>
              <w:t>na oturtmak</w:t>
            </w:r>
            <w:r w:rsidR="00996DEC">
              <w:rPr>
                <w:rFonts w:ascii="Times New Roman" w:hAnsi="Times New Roman" w:cs="Times New Roman"/>
                <w:spacing w:val="-6"/>
                <w:sz w:val="24"/>
                <w:szCs w:val="24"/>
                <w:lang w:val="hr-HR"/>
              </w:rPr>
              <w:t xml:space="preserve"> we goýum hasabyndan nagt bermek</w:t>
            </w:r>
            <w:r w:rsidRPr="007A36C1">
              <w:rPr>
                <w:rFonts w:ascii="Times New Roman" w:hAnsi="Times New Roman" w:cs="Times New Roman"/>
                <w:spacing w:val="-6"/>
                <w:sz w:val="24"/>
                <w:szCs w:val="24"/>
                <w:lang w:val="hr-HR"/>
              </w:rPr>
              <w:t>, şol sanda</w:t>
            </w:r>
            <w:r w:rsidRPr="007A36C1">
              <w:rPr>
                <w:rFonts w:ascii="Times New Roman" w:hAnsi="Times New Roman" w:cs="Times New Roman"/>
                <w:spacing w:val="-6"/>
                <w:sz w:val="24"/>
                <w:szCs w:val="24"/>
                <w:lang w:val="tk-TM"/>
              </w:rPr>
              <w:t>:</w:t>
            </w:r>
          </w:p>
        </w:tc>
        <w:tc>
          <w:tcPr>
            <w:tcW w:w="627" w:type="pct"/>
            <w:gridSpan w:val="2"/>
            <w:vAlign w:val="center"/>
          </w:tcPr>
          <w:p w14:paraId="2E4E369B"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09919CF2"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tcPr>
          <w:p w14:paraId="323EB214" w14:textId="77777777" w:rsidR="000F4AF6" w:rsidRPr="007A36C1" w:rsidRDefault="000F4AF6" w:rsidP="000F4AF6">
            <w:pPr>
              <w:jc w:val="both"/>
              <w:rPr>
                <w:rFonts w:ascii="Times New Roman" w:hAnsi="Times New Roman" w:cs="Times New Roman"/>
                <w:sz w:val="24"/>
                <w:szCs w:val="24"/>
                <w:lang w:val="tk-TM"/>
              </w:rPr>
            </w:pPr>
          </w:p>
        </w:tc>
        <w:tc>
          <w:tcPr>
            <w:tcW w:w="474" w:type="pct"/>
          </w:tcPr>
          <w:p w14:paraId="2A426BA7" w14:textId="77777777" w:rsidR="000F4AF6" w:rsidRPr="007A36C1" w:rsidRDefault="000F4AF6" w:rsidP="000F4AF6">
            <w:pPr>
              <w:jc w:val="both"/>
              <w:rPr>
                <w:rFonts w:ascii="Times New Roman" w:hAnsi="Times New Roman" w:cs="Times New Roman"/>
                <w:sz w:val="24"/>
                <w:szCs w:val="24"/>
                <w:lang w:val="tk-TM"/>
              </w:rPr>
            </w:pPr>
          </w:p>
        </w:tc>
      </w:tr>
      <w:tr w:rsidR="000F4AF6" w:rsidRPr="007A36C1" w14:paraId="6B8FBF7C" w14:textId="77777777" w:rsidTr="0060227D">
        <w:trPr>
          <w:gridAfter w:val="1"/>
          <w:wAfter w:w="220" w:type="pct"/>
        </w:trPr>
        <w:tc>
          <w:tcPr>
            <w:tcW w:w="256" w:type="pct"/>
            <w:vAlign w:val="center"/>
          </w:tcPr>
          <w:p w14:paraId="0AB0CEB2" w14:textId="6E304CF1" w:rsidR="000F4AF6" w:rsidRPr="007A36C1" w:rsidRDefault="000F4AF6" w:rsidP="000F4AF6">
            <w:pPr>
              <w:rPr>
                <w:rFonts w:ascii="Times New Roman" w:hAnsi="Times New Roman" w:cs="Times New Roman"/>
                <w:sz w:val="24"/>
                <w:szCs w:val="24"/>
                <w:lang w:val="en-US"/>
              </w:rPr>
            </w:pPr>
            <w:r w:rsidRPr="007A36C1">
              <w:rPr>
                <w:rFonts w:ascii="Times New Roman" w:hAnsi="Times New Roman" w:cs="Times New Roman"/>
                <w:sz w:val="24"/>
                <w:szCs w:val="24"/>
                <w:lang w:val="tk-TM"/>
              </w:rPr>
              <w:t>3</w:t>
            </w:r>
            <w:r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2</w:t>
            </w:r>
            <w:r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1</w:t>
            </w:r>
          </w:p>
        </w:tc>
        <w:tc>
          <w:tcPr>
            <w:tcW w:w="2357" w:type="pct"/>
            <w:gridSpan w:val="2"/>
            <w:vAlign w:val="center"/>
          </w:tcPr>
          <w:p w14:paraId="3BF63B89" w14:textId="77777777" w:rsidR="000F4AF6" w:rsidRPr="007A36C1" w:rsidRDefault="000F4AF6" w:rsidP="000F4AF6">
            <w:pPr>
              <w:jc w:val="both"/>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Býujet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edaralarynda</w:t>
            </w:r>
            <w:proofErr w:type="spellEnd"/>
            <w:r w:rsidRPr="007A36C1">
              <w:rPr>
                <w:rFonts w:ascii="Times New Roman" w:hAnsi="Times New Roman" w:cs="Times New Roman"/>
                <w:sz w:val="24"/>
                <w:szCs w:val="24"/>
                <w:lang w:val="tk-TM"/>
              </w:rPr>
              <w:t>n</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gelen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gaýry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tölegler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şol</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sanda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pensiýa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toplanmalary</w:t>
            </w:r>
            <w:proofErr w:type="spellEnd"/>
          </w:p>
        </w:tc>
        <w:tc>
          <w:tcPr>
            <w:tcW w:w="627" w:type="pct"/>
            <w:gridSpan w:val="2"/>
            <w:vAlign w:val="center"/>
          </w:tcPr>
          <w:p w14:paraId="7056CB70" w14:textId="77777777" w:rsidR="000F4AF6" w:rsidRPr="007A36C1" w:rsidRDefault="000F4AF6" w:rsidP="000F4AF6">
            <w:pPr>
              <w:rPr>
                <w:rFonts w:ascii="Times New Roman" w:hAnsi="Times New Roman" w:cs="Times New Roman"/>
                <w:sz w:val="24"/>
                <w:szCs w:val="24"/>
                <w:lang w:val="en-US"/>
              </w:rPr>
            </w:pPr>
          </w:p>
        </w:tc>
        <w:tc>
          <w:tcPr>
            <w:tcW w:w="555" w:type="pct"/>
            <w:gridSpan w:val="2"/>
            <w:vAlign w:val="center"/>
          </w:tcPr>
          <w:p w14:paraId="4CC76B44" w14:textId="77777777" w:rsidR="000F4AF6" w:rsidRPr="007A36C1" w:rsidRDefault="000F4AF6" w:rsidP="000F4AF6">
            <w:pPr>
              <w:rPr>
                <w:rFonts w:ascii="Times New Roman" w:hAnsi="Times New Roman" w:cs="Times New Roman"/>
                <w:sz w:val="24"/>
                <w:szCs w:val="24"/>
                <w:lang w:val="en-US"/>
              </w:rPr>
            </w:pPr>
          </w:p>
        </w:tc>
        <w:tc>
          <w:tcPr>
            <w:tcW w:w="511" w:type="pct"/>
            <w:gridSpan w:val="2"/>
            <w:vAlign w:val="center"/>
          </w:tcPr>
          <w:p w14:paraId="196AF8FB" w14:textId="77777777" w:rsidR="000F4AF6" w:rsidRPr="007A36C1" w:rsidRDefault="000F4AF6" w:rsidP="000F4AF6">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1%</w:t>
            </w:r>
          </w:p>
        </w:tc>
        <w:tc>
          <w:tcPr>
            <w:tcW w:w="474" w:type="pct"/>
            <w:vAlign w:val="center"/>
          </w:tcPr>
          <w:p w14:paraId="37DE7087"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21E0F54C" w14:textId="77777777" w:rsidTr="0060227D">
        <w:trPr>
          <w:gridAfter w:val="1"/>
          <w:wAfter w:w="220" w:type="pct"/>
        </w:trPr>
        <w:tc>
          <w:tcPr>
            <w:tcW w:w="256" w:type="pct"/>
            <w:vAlign w:val="center"/>
          </w:tcPr>
          <w:p w14:paraId="04B1ED17" w14:textId="7693350A" w:rsidR="000F4AF6" w:rsidRPr="007A36C1" w:rsidRDefault="000F4AF6" w:rsidP="000F4AF6">
            <w:pPr>
              <w:rPr>
                <w:rFonts w:ascii="Times New Roman" w:hAnsi="Times New Roman" w:cs="Times New Roman"/>
                <w:sz w:val="24"/>
                <w:szCs w:val="24"/>
                <w:lang w:val="en-US"/>
              </w:rPr>
            </w:pPr>
            <w:r w:rsidRPr="007A36C1">
              <w:rPr>
                <w:rFonts w:ascii="Times New Roman" w:hAnsi="Times New Roman" w:cs="Times New Roman"/>
                <w:sz w:val="24"/>
                <w:szCs w:val="24"/>
                <w:lang w:val="tk-TM"/>
              </w:rPr>
              <w:t>3</w:t>
            </w:r>
            <w:r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2</w:t>
            </w:r>
            <w:r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2</w:t>
            </w:r>
          </w:p>
        </w:tc>
        <w:tc>
          <w:tcPr>
            <w:tcW w:w="2357" w:type="pct"/>
            <w:gridSpan w:val="2"/>
            <w:vAlign w:val="center"/>
          </w:tcPr>
          <w:p w14:paraId="38E13458" w14:textId="43322777" w:rsidR="000F4AF6" w:rsidRPr="007A36C1" w:rsidRDefault="000F4AF6" w:rsidP="000F4AF6">
            <w:pPr>
              <w:jc w:val="both"/>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Gaýry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edaralardan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gelen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gaýry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tölegler</w:t>
            </w:r>
            <w:proofErr w:type="spellEnd"/>
            <w:r w:rsidRPr="007A36C1">
              <w:rPr>
                <w:rFonts w:ascii="Times New Roman" w:hAnsi="Times New Roman" w:cs="Times New Roman"/>
                <w:sz w:val="24"/>
                <w:szCs w:val="24"/>
                <w:lang w:val="tk-TM"/>
              </w:rPr>
              <w:t xml:space="preserve"> (</w:t>
            </w:r>
            <w:r w:rsidR="00996DEC">
              <w:rPr>
                <w:rFonts w:ascii="Times New Roman" w:hAnsi="Times New Roman" w:cs="Times New Roman"/>
                <w:sz w:val="24"/>
                <w:szCs w:val="24"/>
                <w:lang w:val="tk-TM"/>
              </w:rPr>
              <w:t>“Halkbank” PTB-nyň ulgamynda açylan “</w:t>
            </w:r>
            <w:r w:rsidR="00996DEC">
              <w:rPr>
                <w:rFonts w:ascii="Times New Roman" w:hAnsi="Times New Roman" w:cs="Times New Roman"/>
                <w:sz w:val="24"/>
                <w:szCs w:val="24"/>
                <w:lang w:val="en-US"/>
              </w:rPr>
              <w:t>VISA</w:t>
            </w:r>
            <w:r w:rsidR="00996DEC">
              <w:rPr>
                <w:rFonts w:ascii="Times New Roman" w:hAnsi="Times New Roman" w:cs="Times New Roman"/>
                <w:sz w:val="24"/>
                <w:szCs w:val="24"/>
                <w:lang w:val="tk-TM"/>
              </w:rPr>
              <w:t>” plastik kartyny ýapmakdan gelen serişdeler muňa degişli däl</w:t>
            </w:r>
            <w:r w:rsidRPr="007A36C1">
              <w:rPr>
                <w:rFonts w:ascii="Times New Roman" w:hAnsi="Times New Roman" w:cs="Times New Roman"/>
                <w:sz w:val="24"/>
                <w:szCs w:val="24"/>
                <w:lang w:val="tk-TM"/>
              </w:rPr>
              <w:t xml:space="preserve">) </w:t>
            </w:r>
          </w:p>
        </w:tc>
        <w:tc>
          <w:tcPr>
            <w:tcW w:w="627" w:type="pct"/>
            <w:gridSpan w:val="2"/>
            <w:vAlign w:val="center"/>
          </w:tcPr>
          <w:p w14:paraId="32A1D528" w14:textId="77777777" w:rsidR="000F4AF6" w:rsidRPr="007A36C1" w:rsidRDefault="000F4AF6" w:rsidP="000F4AF6">
            <w:pPr>
              <w:rPr>
                <w:rFonts w:ascii="Times New Roman" w:hAnsi="Times New Roman" w:cs="Times New Roman"/>
                <w:sz w:val="24"/>
                <w:szCs w:val="24"/>
                <w:lang w:val="en-US"/>
              </w:rPr>
            </w:pPr>
          </w:p>
        </w:tc>
        <w:tc>
          <w:tcPr>
            <w:tcW w:w="555" w:type="pct"/>
            <w:gridSpan w:val="2"/>
            <w:vAlign w:val="center"/>
          </w:tcPr>
          <w:p w14:paraId="057B3A6C" w14:textId="77777777" w:rsidR="000F4AF6" w:rsidRPr="007A36C1" w:rsidRDefault="000F4AF6" w:rsidP="000F4AF6">
            <w:pPr>
              <w:rPr>
                <w:rFonts w:ascii="Times New Roman" w:hAnsi="Times New Roman" w:cs="Times New Roman"/>
                <w:sz w:val="24"/>
                <w:szCs w:val="24"/>
                <w:lang w:val="en-US"/>
              </w:rPr>
            </w:pPr>
          </w:p>
        </w:tc>
        <w:tc>
          <w:tcPr>
            <w:tcW w:w="511" w:type="pct"/>
            <w:gridSpan w:val="2"/>
            <w:vAlign w:val="center"/>
          </w:tcPr>
          <w:p w14:paraId="637D015F" w14:textId="66044E94" w:rsidR="000F4AF6" w:rsidRPr="007A36C1" w:rsidRDefault="000F4AF6" w:rsidP="000F4AF6">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1</w:t>
            </w:r>
            <w:r w:rsidR="00996DEC">
              <w:rPr>
                <w:rFonts w:ascii="Times New Roman" w:hAnsi="Times New Roman" w:cs="Times New Roman"/>
                <w:sz w:val="24"/>
                <w:szCs w:val="24"/>
                <w:lang w:val="tk-TM"/>
              </w:rPr>
              <w:t>,5</w:t>
            </w:r>
            <w:r w:rsidRPr="007A36C1">
              <w:rPr>
                <w:rFonts w:ascii="Times New Roman" w:hAnsi="Times New Roman" w:cs="Times New Roman"/>
                <w:sz w:val="24"/>
                <w:szCs w:val="24"/>
                <w:lang w:val="en-US"/>
              </w:rPr>
              <w:t>%</w:t>
            </w:r>
          </w:p>
        </w:tc>
        <w:tc>
          <w:tcPr>
            <w:tcW w:w="474" w:type="pct"/>
            <w:vAlign w:val="center"/>
          </w:tcPr>
          <w:p w14:paraId="4DAA85EF" w14:textId="77777777" w:rsidR="000F4AF6" w:rsidRPr="007A36C1" w:rsidRDefault="000F4AF6" w:rsidP="000F4AF6">
            <w:pPr>
              <w:jc w:val="center"/>
              <w:rPr>
                <w:rFonts w:ascii="Times New Roman" w:hAnsi="Times New Roman" w:cs="Times New Roman"/>
                <w:sz w:val="24"/>
                <w:szCs w:val="24"/>
                <w:lang w:val="en-US"/>
              </w:rPr>
            </w:pPr>
          </w:p>
        </w:tc>
      </w:tr>
      <w:tr w:rsidR="00B95A01" w:rsidRPr="007A36C1" w14:paraId="341E1FF1" w14:textId="77777777" w:rsidTr="0060227D">
        <w:tc>
          <w:tcPr>
            <w:tcW w:w="256" w:type="pct"/>
            <w:vAlign w:val="center"/>
          </w:tcPr>
          <w:p w14:paraId="66C79681" w14:textId="77498339"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3.</w:t>
            </w:r>
            <w:r w:rsidR="00F00772">
              <w:rPr>
                <w:rFonts w:ascii="Times New Roman" w:hAnsi="Times New Roman" w:cs="Times New Roman"/>
                <w:sz w:val="24"/>
                <w:szCs w:val="24"/>
                <w:lang w:val="tk-TM"/>
              </w:rPr>
              <w:t>2</w:t>
            </w:r>
            <w:r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3</w:t>
            </w:r>
          </w:p>
        </w:tc>
        <w:tc>
          <w:tcPr>
            <w:tcW w:w="2357" w:type="pct"/>
            <w:gridSpan w:val="2"/>
          </w:tcPr>
          <w:p w14:paraId="11E5CC64" w14:textId="77777777" w:rsidR="000F4AF6" w:rsidRPr="007A36C1" w:rsidRDefault="000F4AF6" w:rsidP="000F4AF6">
            <w:pPr>
              <w:pStyle w:val="a4"/>
              <w:ind w:left="3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Bankyň müşderisi bolmadyk edara görnüşli taraplaryň we telekeçileriň işgärleriniň zähmet haklaryny, alimentleri, ýarawsyzlyk töleglerini, döwlet kömek pullaryny, pensiýalary, talyp haklaryny, iş sapar çykdajylary, maddy kömekleri, höweslendirmeleri töleglerini </w:t>
            </w:r>
            <w:r w:rsidRPr="00F61EEA">
              <w:rPr>
                <w:rFonts w:ascii="Times New Roman" w:hAnsi="Times New Roman" w:cs="Times New Roman"/>
                <w:sz w:val="24"/>
                <w:szCs w:val="24"/>
                <w:lang w:val="tk-TM"/>
              </w:rPr>
              <w:t>şertnama esasynda üstaşyr hasaplaryň üsti bilen “Halkbankda” açylan bank</w:t>
            </w:r>
            <w:r w:rsidRPr="007A36C1">
              <w:rPr>
                <w:rFonts w:ascii="Times New Roman" w:hAnsi="Times New Roman" w:cs="Times New Roman"/>
                <w:sz w:val="24"/>
                <w:szCs w:val="24"/>
                <w:lang w:val="tk-TM"/>
              </w:rPr>
              <w:t xml:space="preserve"> karty hasabyna oturtmak (muňa býujet edaralary degişli däldir)</w:t>
            </w:r>
          </w:p>
        </w:tc>
        <w:tc>
          <w:tcPr>
            <w:tcW w:w="627" w:type="pct"/>
            <w:gridSpan w:val="2"/>
            <w:vAlign w:val="center"/>
          </w:tcPr>
          <w:p w14:paraId="37DED45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şertnama esasynda</w:t>
            </w:r>
          </w:p>
        </w:tc>
        <w:tc>
          <w:tcPr>
            <w:tcW w:w="555" w:type="pct"/>
            <w:gridSpan w:val="2"/>
          </w:tcPr>
          <w:p w14:paraId="7A8520C3"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tcPr>
          <w:p w14:paraId="6046CF26"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1785DDD1" w14:textId="77777777" w:rsidR="000F4AF6" w:rsidRPr="007A36C1" w:rsidRDefault="000F4AF6" w:rsidP="000F4AF6">
            <w:pPr>
              <w:jc w:val="center"/>
              <w:rPr>
                <w:rFonts w:ascii="Times New Roman" w:hAnsi="Times New Roman" w:cs="Times New Roman"/>
                <w:sz w:val="24"/>
                <w:szCs w:val="24"/>
                <w:lang w:val="en-US"/>
              </w:rPr>
            </w:pPr>
          </w:p>
        </w:tc>
        <w:tc>
          <w:tcPr>
            <w:tcW w:w="220" w:type="pct"/>
          </w:tcPr>
          <w:p w14:paraId="059B5BD1"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19EEB950" w14:textId="77777777" w:rsidTr="0060227D">
        <w:trPr>
          <w:gridAfter w:val="1"/>
          <w:wAfter w:w="220" w:type="pct"/>
        </w:trPr>
        <w:tc>
          <w:tcPr>
            <w:tcW w:w="256" w:type="pct"/>
          </w:tcPr>
          <w:p w14:paraId="02BC312D" w14:textId="50581488"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3</w:t>
            </w:r>
            <w:r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3</w:t>
            </w:r>
          </w:p>
        </w:tc>
        <w:tc>
          <w:tcPr>
            <w:tcW w:w="2357" w:type="pct"/>
            <w:gridSpan w:val="2"/>
          </w:tcPr>
          <w:p w14:paraId="08B74FE9" w14:textId="5B78ADF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Goýumçynyň arzasy boýunça goýum hasabyndan serişdeleri nagt däl </w:t>
            </w:r>
            <w:r w:rsidRPr="007A36C1">
              <w:rPr>
                <w:rFonts w:ascii="Times New Roman" w:hAnsi="Times New Roman" w:cs="Times New Roman"/>
                <w:sz w:val="24"/>
                <w:szCs w:val="24"/>
                <w:lang w:val="tk-TM"/>
              </w:rPr>
              <w:lastRenderedPageBreak/>
              <w:t>görnüşinde Türkmenistanyň çäklerindäki banklara geçirmek</w:t>
            </w:r>
            <w:r w:rsidR="00F00772">
              <w:rPr>
                <w:rFonts w:ascii="Times New Roman" w:hAnsi="Times New Roman" w:cs="Times New Roman"/>
                <w:sz w:val="24"/>
                <w:szCs w:val="24"/>
                <w:lang w:val="tk-TM"/>
              </w:rPr>
              <w:t xml:space="preserve"> (“Halkbank” PTB-nyň ulgamyndan başga banklara)</w:t>
            </w:r>
          </w:p>
        </w:tc>
        <w:tc>
          <w:tcPr>
            <w:tcW w:w="627" w:type="pct"/>
            <w:gridSpan w:val="2"/>
            <w:vAlign w:val="center"/>
          </w:tcPr>
          <w:p w14:paraId="7B8158D6"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tcPr>
          <w:p w14:paraId="2C3A0D9C" w14:textId="77777777" w:rsidR="000F4AF6" w:rsidRPr="007A36C1" w:rsidRDefault="000F4AF6" w:rsidP="000F4AF6">
            <w:pPr>
              <w:jc w:val="both"/>
              <w:rPr>
                <w:rFonts w:ascii="Times New Roman" w:hAnsi="Times New Roman" w:cs="Times New Roman"/>
                <w:sz w:val="24"/>
                <w:szCs w:val="24"/>
                <w:lang w:val="tk-TM"/>
              </w:rPr>
            </w:pPr>
          </w:p>
        </w:tc>
        <w:tc>
          <w:tcPr>
            <w:tcW w:w="511" w:type="pct"/>
            <w:gridSpan w:val="2"/>
            <w:vAlign w:val="center"/>
          </w:tcPr>
          <w:p w14:paraId="4A28D863" w14:textId="62F94902" w:rsidR="000F4AF6" w:rsidRPr="007A36C1" w:rsidRDefault="00E77140" w:rsidP="000F4AF6">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Möçberinden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0,</w:t>
            </w:r>
            <w:r w:rsidR="00F00772">
              <w:rPr>
                <w:rFonts w:ascii="Times New Roman" w:hAnsi="Times New Roman" w:cs="Times New Roman"/>
                <w:sz w:val="24"/>
                <w:szCs w:val="24"/>
                <w:lang w:val="en-US"/>
              </w:rPr>
              <w:t>2</w:t>
            </w:r>
            <w:r>
              <w:rPr>
                <w:rFonts w:ascii="Times New Roman" w:hAnsi="Times New Roman" w:cs="Times New Roman"/>
                <w:sz w:val="24"/>
                <w:szCs w:val="24"/>
                <w:lang w:val="en-US"/>
              </w:rPr>
              <w:t>%</w:t>
            </w:r>
          </w:p>
        </w:tc>
        <w:tc>
          <w:tcPr>
            <w:tcW w:w="474" w:type="pct"/>
          </w:tcPr>
          <w:p w14:paraId="1C022915" w14:textId="77777777" w:rsidR="000F4AF6" w:rsidRPr="007A36C1" w:rsidRDefault="000F4AF6" w:rsidP="000F4AF6">
            <w:pPr>
              <w:jc w:val="both"/>
              <w:rPr>
                <w:rFonts w:ascii="Times New Roman" w:hAnsi="Times New Roman" w:cs="Times New Roman"/>
                <w:sz w:val="24"/>
                <w:szCs w:val="24"/>
                <w:lang w:val="en-US"/>
              </w:rPr>
            </w:pPr>
          </w:p>
        </w:tc>
      </w:tr>
      <w:tr w:rsidR="000F4AF6" w:rsidRPr="007A36C1" w14:paraId="5428DAC1" w14:textId="77777777" w:rsidTr="00FC5EF2">
        <w:trPr>
          <w:gridAfter w:val="1"/>
          <w:wAfter w:w="220" w:type="pct"/>
        </w:trPr>
        <w:tc>
          <w:tcPr>
            <w:tcW w:w="4780" w:type="pct"/>
            <w:gridSpan w:val="10"/>
          </w:tcPr>
          <w:p w14:paraId="1C2F0D95" w14:textId="77777777" w:rsidR="000F4AF6" w:rsidRPr="007A36C1" w:rsidRDefault="000F4AF6" w:rsidP="000F4AF6">
            <w:pPr>
              <w:jc w:val="center"/>
              <w:rPr>
                <w:rFonts w:ascii="Times New Roman" w:hAnsi="Times New Roman" w:cs="Times New Roman"/>
                <w:b/>
                <w:sz w:val="24"/>
                <w:szCs w:val="24"/>
                <w:lang w:val="tk-TM"/>
              </w:rPr>
            </w:pPr>
            <w:r w:rsidRPr="007A36C1">
              <w:rPr>
                <w:rFonts w:ascii="Times New Roman" w:hAnsi="Times New Roman" w:cs="Times New Roman"/>
                <w:b/>
                <w:sz w:val="24"/>
                <w:szCs w:val="24"/>
                <w:lang w:val="tk-TM"/>
              </w:rPr>
              <w:lastRenderedPageBreak/>
              <w:t>4.KASSA AMALLARY</w:t>
            </w:r>
          </w:p>
        </w:tc>
      </w:tr>
      <w:tr w:rsidR="000F4AF6" w:rsidRPr="004D64F3" w14:paraId="49968D49" w14:textId="77777777" w:rsidTr="0060227D">
        <w:trPr>
          <w:gridAfter w:val="1"/>
          <w:wAfter w:w="220" w:type="pct"/>
        </w:trPr>
        <w:tc>
          <w:tcPr>
            <w:tcW w:w="256" w:type="pct"/>
            <w:vAlign w:val="center"/>
          </w:tcPr>
          <w:p w14:paraId="3E5CFED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4.1</w:t>
            </w:r>
          </w:p>
        </w:tc>
        <w:tc>
          <w:tcPr>
            <w:tcW w:w="2351" w:type="pct"/>
            <w:vAlign w:val="center"/>
          </w:tcPr>
          <w:p w14:paraId="10A9916B"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 xml:space="preserve">Bank tarapyndan nagt pul serişdeleriň berilmegi, </w:t>
            </w:r>
            <w:proofErr w:type="spellStart"/>
            <w:r w:rsidRPr="007A36C1">
              <w:rPr>
                <w:rFonts w:ascii="Times New Roman" w:hAnsi="Times New Roman" w:cs="Times New Roman"/>
                <w:sz w:val="24"/>
                <w:szCs w:val="24"/>
                <w:lang w:val="en-US"/>
              </w:rPr>
              <w:t>şol</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sanda</w:t>
            </w:r>
            <w:proofErr w:type="spellEnd"/>
            <w:r w:rsidRPr="007A36C1">
              <w:rPr>
                <w:rFonts w:ascii="Times New Roman" w:hAnsi="Times New Roman" w:cs="Times New Roman"/>
                <w:sz w:val="24"/>
                <w:szCs w:val="24"/>
                <w:lang w:val="en-US"/>
              </w:rPr>
              <w:t>:</w:t>
            </w:r>
          </w:p>
        </w:tc>
        <w:tc>
          <w:tcPr>
            <w:tcW w:w="633" w:type="pct"/>
            <w:gridSpan w:val="3"/>
            <w:vAlign w:val="center"/>
          </w:tcPr>
          <w:p w14:paraId="543C6D64" w14:textId="77777777" w:rsidR="000F4AF6" w:rsidRPr="007A36C1" w:rsidRDefault="000F4AF6" w:rsidP="000F4AF6">
            <w:pPr>
              <w:rPr>
                <w:rFonts w:ascii="Times New Roman" w:hAnsi="Times New Roman" w:cs="Times New Roman"/>
                <w:sz w:val="24"/>
                <w:szCs w:val="24"/>
                <w:lang w:val="en-US"/>
              </w:rPr>
            </w:pPr>
          </w:p>
        </w:tc>
        <w:tc>
          <w:tcPr>
            <w:tcW w:w="555" w:type="pct"/>
            <w:gridSpan w:val="2"/>
            <w:vAlign w:val="center"/>
          </w:tcPr>
          <w:p w14:paraId="2D3D8606" w14:textId="77777777" w:rsidR="000F4AF6" w:rsidRPr="007A36C1" w:rsidRDefault="000F4AF6" w:rsidP="000F4AF6">
            <w:pPr>
              <w:rPr>
                <w:rFonts w:ascii="Times New Roman" w:hAnsi="Times New Roman" w:cs="Times New Roman"/>
                <w:sz w:val="24"/>
                <w:szCs w:val="24"/>
                <w:lang w:val="en-US"/>
              </w:rPr>
            </w:pPr>
          </w:p>
        </w:tc>
        <w:tc>
          <w:tcPr>
            <w:tcW w:w="511" w:type="pct"/>
            <w:gridSpan w:val="2"/>
            <w:vAlign w:val="center"/>
          </w:tcPr>
          <w:p w14:paraId="2C4B4EDA" w14:textId="77777777" w:rsidR="000F4AF6" w:rsidRPr="007A36C1" w:rsidRDefault="000F4AF6" w:rsidP="000F4AF6">
            <w:pPr>
              <w:rPr>
                <w:rFonts w:ascii="Times New Roman" w:hAnsi="Times New Roman" w:cs="Times New Roman"/>
                <w:sz w:val="24"/>
                <w:szCs w:val="24"/>
                <w:lang w:val="en-US"/>
              </w:rPr>
            </w:pPr>
          </w:p>
        </w:tc>
        <w:tc>
          <w:tcPr>
            <w:tcW w:w="474" w:type="pct"/>
            <w:vAlign w:val="center"/>
          </w:tcPr>
          <w:p w14:paraId="601CBD49" w14:textId="77777777" w:rsidR="000F4AF6" w:rsidRPr="007A36C1" w:rsidRDefault="000F4AF6" w:rsidP="000F4AF6">
            <w:pPr>
              <w:rPr>
                <w:rFonts w:ascii="Times New Roman" w:hAnsi="Times New Roman" w:cs="Times New Roman"/>
                <w:sz w:val="24"/>
                <w:szCs w:val="24"/>
                <w:lang w:val="en-US"/>
              </w:rPr>
            </w:pPr>
          </w:p>
        </w:tc>
      </w:tr>
      <w:tr w:rsidR="000F4AF6" w:rsidRPr="004D64F3" w14:paraId="2E10BF59" w14:textId="77777777" w:rsidTr="0060227D">
        <w:trPr>
          <w:gridAfter w:val="1"/>
          <w:wAfter w:w="220" w:type="pct"/>
        </w:trPr>
        <w:tc>
          <w:tcPr>
            <w:tcW w:w="256" w:type="pct"/>
            <w:vAlign w:val="center"/>
          </w:tcPr>
          <w:p w14:paraId="2FB6F559"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4</w:t>
            </w:r>
            <w:r w:rsidRPr="007A36C1">
              <w:rPr>
                <w:rFonts w:ascii="Times New Roman" w:hAnsi="Times New Roman" w:cs="Times New Roman"/>
                <w:sz w:val="24"/>
                <w:szCs w:val="24"/>
                <w:lang w:val="en-US"/>
              </w:rPr>
              <w:t>.1.1</w:t>
            </w:r>
          </w:p>
        </w:tc>
        <w:tc>
          <w:tcPr>
            <w:tcW w:w="2351" w:type="pct"/>
            <w:vAlign w:val="center"/>
          </w:tcPr>
          <w:p w14:paraId="18EF2A48"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Edara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görnüşli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taraplara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şol</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sanda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döwlete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dahylly</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dahylsyz</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kärhanalara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kärdeşler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arkalaşyklaryna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jemgyýetçilik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guramalaryna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daşary</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ýurt</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kompaniýalaryna</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olaryň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şahamçalaryna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wekilliklerine</w:t>
            </w:r>
            <w:proofErr w:type="spellEnd"/>
            <w:r w:rsidRPr="007A36C1">
              <w:rPr>
                <w:rFonts w:ascii="Times New Roman" w:hAnsi="Times New Roman" w:cs="Times New Roman"/>
                <w:sz w:val="24"/>
                <w:szCs w:val="24"/>
                <w:lang w:val="en-US"/>
              </w:rPr>
              <w:t>)</w:t>
            </w:r>
          </w:p>
        </w:tc>
        <w:tc>
          <w:tcPr>
            <w:tcW w:w="633" w:type="pct"/>
            <w:gridSpan w:val="3"/>
            <w:vAlign w:val="center"/>
          </w:tcPr>
          <w:p w14:paraId="2A35C28E" w14:textId="77777777" w:rsidR="000F4AF6" w:rsidRPr="007A36C1" w:rsidRDefault="000F4AF6" w:rsidP="000F4AF6">
            <w:pPr>
              <w:rPr>
                <w:rFonts w:ascii="Times New Roman" w:hAnsi="Times New Roman" w:cs="Times New Roman"/>
                <w:sz w:val="24"/>
                <w:szCs w:val="24"/>
                <w:lang w:val="en-US"/>
              </w:rPr>
            </w:pPr>
          </w:p>
        </w:tc>
        <w:tc>
          <w:tcPr>
            <w:tcW w:w="555" w:type="pct"/>
            <w:gridSpan w:val="2"/>
            <w:vAlign w:val="center"/>
          </w:tcPr>
          <w:p w14:paraId="6B75967A" w14:textId="77777777" w:rsidR="000F4AF6" w:rsidRPr="007A36C1" w:rsidRDefault="000F4AF6" w:rsidP="000F4AF6">
            <w:pPr>
              <w:rPr>
                <w:rFonts w:ascii="Times New Roman" w:hAnsi="Times New Roman" w:cs="Times New Roman"/>
                <w:sz w:val="24"/>
                <w:szCs w:val="24"/>
                <w:lang w:val="en-US"/>
              </w:rPr>
            </w:pPr>
          </w:p>
        </w:tc>
        <w:tc>
          <w:tcPr>
            <w:tcW w:w="511" w:type="pct"/>
            <w:gridSpan w:val="2"/>
            <w:vAlign w:val="center"/>
          </w:tcPr>
          <w:p w14:paraId="191ABECF" w14:textId="77777777" w:rsidR="000F4AF6" w:rsidRPr="007A36C1" w:rsidRDefault="000F4AF6" w:rsidP="000F4AF6">
            <w:pPr>
              <w:rPr>
                <w:rFonts w:ascii="Times New Roman" w:hAnsi="Times New Roman" w:cs="Times New Roman"/>
                <w:sz w:val="24"/>
                <w:szCs w:val="24"/>
                <w:lang w:val="en-US"/>
              </w:rPr>
            </w:pPr>
          </w:p>
        </w:tc>
        <w:tc>
          <w:tcPr>
            <w:tcW w:w="474" w:type="pct"/>
            <w:vAlign w:val="center"/>
          </w:tcPr>
          <w:p w14:paraId="3216C1AC" w14:textId="77777777" w:rsidR="000F4AF6" w:rsidRPr="007A36C1" w:rsidRDefault="000F4AF6" w:rsidP="000F4AF6">
            <w:pPr>
              <w:rPr>
                <w:rFonts w:ascii="Times New Roman" w:hAnsi="Times New Roman" w:cs="Times New Roman"/>
                <w:sz w:val="24"/>
                <w:szCs w:val="24"/>
                <w:lang w:val="en-US"/>
              </w:rPr>
            </w:pPr>
          </w:p>
        </w:tc>
      </w:tr>
      <w:tr w:rsidR="000F4AF6" w:rsidRPr="007A36C1" w14:paraId="76F71A29" w14:textId="77777777" w:rsidTr="0060227D">
        <w:trPr>
          <w:gridAfter w:val="1"/>
          <w:wAfter w:w="220" w:type="pct"/>
        </w:trPr>
        <w:tc>
          <w:tcPr>
            <w:tcW w:w="256" w:type="pct"/>
            <w:vAlign w:val="center"/>
          </w:tcPr>
          <w:p w14:paraId="53898755" w14:textId="77777777" w:rsidR="000F4AF6" w:rsidRPr="007A36C1" w:rsidRDefault="000F4AF6" w:rsidP="000F4AF6">
            <w:pPr>
              <w:jc w:val="center"/>
              <w:rPr>
                <w:rFonts w:ascii="Times New Roman" w:hAnsi="Times New Roman" w:cs="Times New Roman"/>
                <w:sz w:val="24"/>
                <w:szCs w:val="24"/>
                <w:lang w:val="en-US"/>
              </w:rPr>
            </w:pPr>
          </w:p>
        </w:tc>
        <w:tc>
          <w:tcPr>
            <w:tcW w:w="2351" w:type="pct"/>
            <w:vAlign w:val="center"/>
          </w:tcPr>
          <w:p w14:paraId="5E19A517" w14:textId="77777777" w:rsidR="000F4AF6" w:rsidRPr="007A36C1" w:rsidRDefault="000F4AF6" w:rsidP="000F4AF6">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tk-TM"/>
              </w:rPr>
              <w:t>I</w:t>
            </w:r>
            <w:r w:rsidRPr="007A36C1">
              <w:rPr>
                <w:rFonts w:ascii="Times New Roman" w:hAnsi="Times New Roman" w:cs="Times New Roman"/>
                <w:sz w:val="24"/>
                <w:szCs w:val="24"/>
                <w:lang w:val="en-US"/>
              </w:rPr>
              <w:t xml:space="preserve">ş </w:t>
            </w:r>
            <w:proofErr w:type="spellStart"/>
            <w:r w:rsidRPr="007A36C1">
              <w:rPr>
                <w:rFonts w:ascii="Times New Roman" w:hAnsi="Times New Roman" w:cs="Times New Roman"/>
                <w:sz w:val="24"/>
                <w:szCs w:val="24"/>
                <w:lang w:val="en-US"/>
              </w:rPr>
              <w:t>sapar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çykdajylary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maddy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kömekleri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höweslendirmeleri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tölemek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nagt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w:t>
            </w:r>
            <w:proofErr w:type="spellEnd"/>
            <w:r w:rsidRPr="007A36C1">
              <w:rPr>
                <w:rFonts w:ascii="Times New Roman" w:hAnsi="Times New Roman" w:cs="Times New Roman"/>
                <w:sz w:val="24"/>
                <w:szCs w:val="24"/>
                <w:lang w:val="tk-TM"/>
              </w:rPr>
              <w:t>mek</w:t>
            </w:r>
          </w:p>
        </w:tc>
        <w:tc>
          <w:tcPr>
            <w:tcW w:w="633" w:type="pct"/>
            <w:gridSpan w:val="3"/>
            <w:vAlign w:val="center"/>
          </w:tcPr>
          <w:p w14:paraId="18DF3BB3" w14:textId="77777777" w:rsidR="000F4AF6" w:rsidRPr="007A36C1" w:rsidRDefault="000F4AF6" w:rsidP="000F4AF6">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möçberinden</w:t>
            </w:r>
            <w:proofErr w:type="spellEnd"/>
          </w:p>
          <w:p w14:paraId="4701FB6C"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w:t>
            </w:r>
          </w:p>
        </w:tc>
        <w:tc>
          <w:tcPr>
            <w:tcW w:w="555" w:type="pct"/>
            <w:gridSpan w:val="2"/>
            <w:vAlign w:val="center"/>
          </w:tcPr>
          <w:p w14:paraId="32173D52"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vAlign w:val="center"/>
          </w:tcPr>
          <w:p w14:paraId="40983986" w14:textId="77777777" w:rsidR="000F4AF6" w:rsidRPr="007A36C1" w:rsidRDefault="000F4AF6" w:rsidP="000F4AF6">
            <w:pPr>
              <w:jc w:val="center"/>
              <w:rPr>
                <w:rFonts w:ascii="Times New Roman" w:hAnsi="Times New Roman" w:cs="Times New Roman"/>
                <w:sz w:val="24"/>
                <w:szCs w:val="24"/>
                <w:lang w:val="en-US"/>
              </w:rPr>
            </w:pPr>
          </w:p>
        </w:tc>
        <w:tc>
          <w:tcPr>
            <w:tcW w:w="474" w:type="pct"/>
            <w:vAlign w:val="center"/>
          </w:tcPr>
          <w:p w14:paraId="2AE38F24"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43707213" w14:textId="77777777" w:rsidTr="0060227D">
        <w:trPr>
          <w:gridAfter w:val="1"/>
          <w:wAfter w:w="220" w:type="pct"/>
        </w:trPr>
        <w:tc>
          <w:tcPr>
            <w:tcW w:w="256" w:type="pct"/>
            <w:vAlign w:val="center"/>
          </w:tcPr>
          <w:p w14:paraId="00B39F0B" w14:textId="77777777" w:rsidR="000F4AF6" w:rsidRPr="007A36C1" w:rsidRDefault="000F4AF6" w:rsidP="000F4AF6">
            <w:pPr>
              <w:jc w:val="center"/>
              <w:rPr>
                <w:rFonts w:ascii="Times New Roman" w:hAnsi="Times New Roman" w:cs="Times New Roman"/>
                <w:sz w:val="24"/>
                <w:szCs w:val="24"/>
                <w:lang w:val="en-US"/>
              </w:rPr>
            </w:pPr>
          </w:p>
        </w:tc>
        <w:tc>
          <w:tcPr>
            <w:tcW w:w="2351" w:type="pct"/>
            <w:vAlign w:val="center"/>
          </w:tcPr>
          <w:p w14:paraId="05E91E20" w14:textId="77777777" w:rsidR="000F4AF6" w:rsidRPr="007A36C1" w:rsidRDefault="000F4AF6" w:rsidP="000F4AF6">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Oba </w:t>
            </w:r>
            <w:proofErr w:type="spellStart"/>
            <w:r w:rsidRPr="007A36C1">
              <w:rPr>
                <w:rFonts w:ascii="Times New Roman" w:hAnsi="Times New Roman" w:cs="Times New Roman"/>
                <w:sz w:val="24"/>
                <w:szCs w:val="24"/>
                <w:lang w:val="en-US"/>
              </w:rPr>
              <w:t>hojalyk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önümlerini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satyn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nagt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w:t>
            </w:r>
            <w:proofErr w:type="spellEnd"/>
            <w:r w:rsidRPr="007A36C1">
              <w:rPr>
                <w:rFonts w:ascii="Times New Roman" w:hAnsi="Times New Roman" w:cs="Times New Roman"/>
                <w:sz w:val="24"/>
                <w:szCs w:val="24"/>
                <w:lang w:val="tk-TM"/>
              </w:rPr>
              <w:t>mek</w:t>
            </w:r>
          </w:p>
        </w:tc>
        <w:tc>
          <w:tcPr>
            <w:tcW w:w="633" w:type="pct"/>
            <w:gridSpan w:val="3"/>
            <w:vAlign w:val="center"/>
          </w:tcPr>
          <w:p w14:paraId="5B355CC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w:t>
            </w:r>
            <w:proofErr w:type="spellStart"/>
            <w:r w:rsidRPr="007A36C1">
              <w:rPr>
                <w:rFonts w:ascii="Times New Roman" w:hAnsi="Times New Roman" w:cs="Times New Roman"/>
                <w:sz w:val="24"/>
                <w:szCs w:val="24"/>
                <w:lang w:val="en-US"/>
              </w:rPr>
              <w:t>öçberinden</w:t>
            </w:r>
            <w:proofErr w:type="spellEnd"/>
          </w:p>
          <w:p w14:paraId="293561F9"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1,5%</w:t>
            </w:r>
          </w:p>
        </w:tc>
        <w:tc>
          <w:tcPr>
            <w:tcW w:w="555" w:type="pct"/>
            <w:gridSpan w:val="2"/>
            <w:vAlign w:val="center"/>
          </w:tcPr>
          <w:p w14:paraId="7FFC449A"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vAlign w:val="center"/>
          </w:tcPr>
          <w:p w14:paraId="0BE0BC2A" w14:textId="77777777" w:rsidR="000F4AF6" w:rsidRPr="007A36C1" w:rsidRDefault="000F4AF6" w:rsidP="000F4AF6">
            <w:pPr>
              <w:jc w:val="center"/>
              <w:rPr>
                <w:rFonts w:ascii="Times New Roman" w:hAnsi="Times New Roman" w:cs="Times New Roman"/>
                <w:sz w:val="24"/>
                <w:szCs w:val="24"/>
                <w:lang w:val="en-US"/>
              </w:rPr>
            </w:pPr>
          </w:p>
        </w:tc>
        <w:tc>
          <w:tcPr>
            <w:tcW w:w="474" w:type="pct"/>
            <w:vAlign w:val="center"/>
          </w:tcPr>
          <w:p w14:paraId="479F403E"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3E259FEA" w14:textId="77777777" w:rsidTr="0060227D">
        <w:trPr>
          <w:gridAfter w:val="1"/>
          <w:wAfter w:w="220" w:type="pct"/>
        </w:trPr>
        <w:tc>
          <w:tcPr>
            <w:tcW w:w="256" w:type="pct"/>
            <w:vAlign w:val="center"/>
          </w:tcPr>
          <w:p w14:paraId="4BD51DCA" w14:textId="77777777" w:rsidR="000F4AF6" w:rsidRPr="007A36C1" w:rsidRDefault="000F4AF6" w:rsidP="000F4AF6">
            <w:pPr>
              <w:jc w:val="center"/>
              <w:rPr>
                <w:rFonts w:ascii="Times New Roman" w:hAnsi="Times New Roman" w:cs="Times New Roman"/>
                <w:sz w:val="24"/>
                <w:szCs w:val="24"/>
                <w:lang w:val="en-US"/>
              </w:rPr>
            </w:pPr>
          </w:p>
        </w:tc>
        <w:tc>
          <w:tcPr>
            <w:tcW w:w="2351" w:type="pct"/>
            <w:vAlign w:val="center"/>
          </w:tcPr>
          <w:p w14:paraId="49E4B4E2" w14:textId="77777777" w:rsidR="000F4AF6" w:rsidRPr="007A36C1" w:rsidRDefault="000F4AF6" w:rsidP="000F4AF6">
            <w:pPr>
              <w:pStyle w:val="a4"/>
              <w:numPr>
                <w:ilvl w:val="0"/>
                <w:numId w:val="6"/>
              </w:numP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Medeni-köpçülikleýin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çäreleri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geçirmek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w:t>
            </w:r>
            <w:proofErr w:type="spellEnd"/>
            <w:r w:rsidRPr="007A36C1">
              <w:rPr>
                <w:rFonts w:ascii="Times New Roman" w:hAnsi="Times New Roman" w:cs="Times New Roman"/>
                <w:sz w:val="24"/>
                <w:szCs w:val="24"/>
                <w:lang w:val="tk-TM"/>
              </w:rPr>
              <w:t>mek</w:t>
            </w:r>
          </w:p>
        </w:tc>
        <w:tc>
          <w:tcPr>
            <w:tcW w:w="633" w:type="pct"/>
            <w:gridSpan w:val="3"/>
            <w:vAlign w:val="center"/>
          </w:tcPr>
          <w:p w14:paraId="65FC2E85"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w:t>
            </w:r>
            <w:proofErr w:type="spellStart"/>
            <w:r w:rsidRPr="007A36C1">
              <w:rPr>
                <w:rFonts w:ascii="Times New Roman" w:hAnsi="Times New Roman" w:cs="Times New Roman"/>
                <w:sz w:val="24"/>
                <w:szCs w:val="24"/>
                <w:lang w:val="en-US"/>
              </w:rPr>
              <w:t>öçberinden</w:t>
            </w:r>
            <w:proofErr w:type="spellEnd"/>
          </w:p>
          <w:p w14:paraId="16919E27"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1,5%</w:t>
            </w:r>
          </w:p>
        </w:tc>
        <w:tc>
          <w:tcPr>
            <w:tcW w:w="555" w:type="pct"/>
            <w:gridSpan w:val="2"/>
            <w:vAlign w:val="center"/>
          </w:tcPr>
          <w:p w14:paraId="6B6CFEFB"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vAlign w:val="center"/>
          </w:tcPr>
          <w:p w14:paraId="4F7EC198" w14:textId="77777777" w:rsidR="000F4AF6" w:rsidRPr="007A36C1" w:rsidRDefault="000F4AF6" w:rsidP="000F4AF6">
            <w:pPr>
              <w:jc w:val="center"/>
              <w:rPr>
                <w:rFonts w:ascii="Times New Roman" w:hAnsi="Times New Roman" w:cs="Times New Roman"/>
                <w:sz w:val="24"/>
                <w:szCs w:val="24"/>
                <w:lang w:val="en-US"/>
              </w:rPr>
            </w:pPr>
          </w:p>
        </w:tc>
        <w:tc>
          <w:tcPr>
            <w:tcW w:w="474" w:type="pct"/>
            <w:vAlign w:val="center"/>
          </w:tcPr>
          <w:p w14:paraId="4CD5B8F6"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045DE99C" w14:textId="77777777" w:rsidTr="0060227D">
        <w:trPr>
          <w:gridAfter w:val="1"/>
          <w:wAfter w:w="220" w:type="pct"/>
        </w:trPr>
        <w:tc>
          <w:tcPr>
            <w:tcW w:w="256" w:type="pct"/>
            <w:vAlign w:val="center"/>
          </w:tcPr>
          <w:p w14:paraId="4474B916" w14:textId="77777777" w:rsidR="000F4AF6" w:rsidRPr="007A36C1" w:rsidRDefault="000F4AF6" w:rsidP="000F4AF6">
            <w:pPr>
              <w:jc w:val="center"/>
              <w:rPr>
                <w:rFonts w:ascii="Times New Roman" w:hAnsi="Times New Roman" w:cs="Times New Roman"/>
                <w:sz w:val="24"/>
                <w:szCs w:val="24"/>
                <w:lang w:val="en-US"/>
              </w:rPr>
            </w:pPr>
          </w:p>
        </w:tc>
        <w:tc>
          <w:tcPr>
            <w:tcW w:w="2351" w:type="pct"/>
            <w:vAlign w:val="center"/>
          </w:tcPr>
          <w:p w14:paraId="4CED5C1B" w14:textId="77777777" w:rsidR="000F4AF6" w:rsidRPr="007A36C1" w:rsidRDefault="000F4AF6" w:rsidP="000F4AF6">
            <w:pPr>
              <w:pStyle w:val="a4"/>
              <w:numPr>
                <w:ilvl w:val="0"/>
                <w:numId w:val="6"/>
              </w:numPr>
              <w:rPr>
                <w:rFonts w:ascii="Times New Roman" w:hAnsi="Times New Roman" w:cs="Times New Roman"/>
                <w:sz w:val="24"/>
                <w:szCs w:val="24"/>
                <w:lang w:val="tk-TM"/>
              </w:rPr>
            </w:pPr>
            <w:r w:rsidRPr="007A36C1">
              <w:rPr>
                <w:rFonts w:ascii="Times New Roman" w:hAnsi="Times New Roman" w:cs="Times New Roman"/>
                <w:sz w:val="24"/>
                <w:szCs w:val="24"/>
                <w:lang w:val="tk-TM"/>
              </w:rPr>
              <w:t>Walýuta hasabyndan nagt bermek</w:t>
            </w:r>
          </w:p>
        </w:tc>
        <w:tc>
          <w:tcPr>
            <w:tcW w:w="633" w:type="pct"/>
            <w:gridSpan w:val="3"/>
            <w:vAlign w:val="center"/>
          </w:tcPr>
          <w:p w14:paraId="48F34CDA"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38D82741" w14:textId="77777777" w:rsidR="000F4AF6" w:rsidRPr="007A36C1" w:rsidRDefault="000F4AF6" w:rsidP="000F4AF6">
            <w:pPr>
              <w:jc w:val="center"/>
              <w:rPr>
                <w:rFonts w:ascii="Times New Roman" w:hAnsi="Times New Roman" w:cs="Times New Roman"/>
                <w:spacing w:val="-4"/>
                <w:lang w:val="tk-TM"/>
              </w:rPr>
            </w:pPr>
            <w:r w:rsidRPr="007A36C1">
              <w:rPr>
                <w:rFonts w:ascii="Times New Roman" w:hAnsi="Times New Roman" w:cs="Times New Roman"/>
                <w:spacing w:val="-4"/>
                <w:lang w:val="tk-TM"/>
              </w:rPr>
              <w:t>maksadyna garamazdan möçberinden 5%</w:t>
            </w:r>
          </w:p>
        </w:tc>
        <w:tc>
          <w:tcPr>
            <w:tcW w:w="511" w:type="pct"/>
            <w:gridSpan w:val="2"/>
            <w:vAlign w:val="center"/>
          </w:tcPr>
          <w:p w14:paraId="5766BD35" w14:textId="77777777" w:rsidR="000F4AF6" w:rsidRPr="007A36C1" w:rsidRDefault="000F4AF6" w:rsidP="000F4AF6">
            <w:pPr>
              <w:jc w:val="center"/>
              <w:rPr>
                <w:rFonts w:ascii="Times New Roman" w:hAnsi="Times New Roman" w:cs="Times New Roman"/>
                <w:sz w:val="24"/>
                <w:szCs w:val="24"/>
                <w:lang w:val="en-US"/>
              </w:rPr>
            </w:pPr>
          </w:p>
        </w:tc>
        <w:tc>
          <w:tcPr>
            <w:tcW w:w="474" w:type="pct"/>
            <w:vAlign w:val="center"/>
          </w:tcPr>
          <w:p w14:paraId="1B7576DE"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pacing w:val="-4"/>
                <w:lang w:val="tk-TM"/>
              </w:rPr>
              <w:t>maksadyna garamazdan möçberinden 5%</w:t>
            </w:r>
          </w:p>
        </w:tc>
      </w:tr>
      <w:tr w:rsidR="000F4AF6" w:rsidRPr="007A36C1" w14:paraId="16A2498A" w14:textId="77777777" w:rsidTr="0060227D">
        <w:trPr>
          <w:gridAfter w:val="1"/>
          <w:wAfter w:w="220" w:type="pct"/>
        </w:trPr>
        <w:tc>
          <w:tcPr>
            <w:tcW w:w="256" w:type="pct"/>
            <w:vAlign w:val="center"/>
          </w:tcPr>
          <w:p w14:paraId="21D7B9AD"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4</w:t>
            </w:r>
            <w:r w:rsidRPr="007A36C1">
              <w:rPr>
                <w:rFonts w:ascii="Times New Roman" w:hAnsi="Times New Roman" w:cs="Times New Roman"/>
                <w:sz w:val="24"/>
                <w:szCs w:val="24"/>
                <w:lang w:val="en-US"/>
              </w:rPr>
              <w:t>.1.2</w:t>
            </w:r>
          </w:p>
        </w:tc>
        <w:tc>
          <w:tcPr>
            <w:tcW w:w="2351" w:type="pct"/>
            <w:vAlign w:val="center"/>
          </w:tcPr>
          <w:p w14:paraId="6BFAD792"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Telekeçiler</w:t>
            </w:r>
            <w:proofErr w:type="spellEnd"/>
            <w:r w:rsidRPr="007A36C1">
              <w:rPr>
                <w:rFonts w:ascii="Times New Roman" w:hAnsi="Times New Roman" w:cs="Times New Roman"/>
                <w:sz w:val="24"/>
                <w:szCs w:val="24"/>
                <w:lang w:val="tk-TM"/>
              </w:rPr>
              <w:t>iň</w:t>
            </w:r>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o</w:t>
            </w:r>
            <w:proofErr w:type="spellStart"/>
            <w:r w:rsidRPr="007A36C1">
              <w:rPr>
                <w:rFonts w:ascii="Times New Roman" w:hAnsi="Times New Roman" w:cs="Times New Roman"/>
                <w:sz w:val="24"/>
                <w:szCs w:val="24"/>
                <w:lang w:val="en-US"/>
              </w:rPr>
              <w:t>ba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hojalyk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önümlerini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satyn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nagt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bermek</w:t>
            </w:r>
            <w:proofErr w:type="spellEnd"/>
          </w:p>
        </w:tc>
        <w:tc>
          <w:tcPr>
            <w:tcW w:w="633" w:type="pct"/>
            <w:gridSpan w:val="3"/>
            <w:vAlign w:val="center"/>
          </w:tcPr>
          <w:p w14:paraId="112CDEF3" w14:textId="77777777" w:rsidR="000F4AF6" w:rsidRPr="007A36C1" w:rsidRDefault="000F4AF6" w:rsidP="000F4AF6">
            <w:pPr>
              <w:jc w:val="center"/>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2%</w:t>
            </w:r>
          </w:p>
        </w:tc>
        <w:tc>
          <w:tcPr>
            <w:tcW w:w="555" w:type="pct"/>
            <w:gridSpan w:val="2"/>
            <w:vAlign w:val="center"/>
          </w:tcPr>
          <w:p w14:paraId="0171BAC4"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0316A44F" w14:textId="77777777" w:rsidR="000F4AF6" w:rsidRPr="007A36C1" w:rsidRDefault="000F4AF6" w:rsidP="000F4AF6">
            <w:pPr>
              <w:jc w:val="center"/>
              <w:rPr>
                <w:rFonts w:ascii="Times New Roman" w:hAnsi="Times New Roman" w:cs="Times New Roman"/>
                <w:sz w:val="24"/>
                <w:szCs w:val="24"/>
                <w:lang w:val="en-US"/>
              </w:rPr>
            </w:pPr>
          </w:p>
        </w:tc>
        <w:tc>
          <w:tcPr>
            <w:tcW w:w="474" w:type="pct"/>
            <w:vAlign w:val="center"/>
          </w:tcPr>
          <w:p w14:paraId="16AA1989"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77E462DE" w14:textId="77777777" w:rsidTr="0060227D">
        <w:trPr>
          <w:gridAfter w:val="1"/>
          <w:wAfter w:w="220" w:type="pct"/>
        </w:trPr>
        <w:tc>
          <w:tcPr>
            <w:tcW w:w="256" w:type="pct"/>
            <w:vAlign w:val="center"/>
          </w:tcPr>
          <w:p w14:paraId="6AEBF721"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4.1.3</w:t>
            </w:r>
          </w:p>
        </w:tc>
        <w:tc>
          <w:tcPr>
            <w:tcW w:w="2351" w:type="pct"/>
            <w:vAlign w:val="center"/>
          </w:tcPr>
          <w:p w14:paraId="797493D3"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Telekeçileriň bank hasaplaryna gelýän nagt we nagt däl pul serişdelerini nagt görnüşinde çykdajy etmek</w:t>
            </w:r>
          </w:p>
        </w:tc>
        <w:tc>
          <w:tcPr>
            <w:tcW w:w="633" w:type="pct"/>
            <w:gridSpan w:val="3"/>
            <w:vAlign w:val="center"/>
          </w:tcPr>
          <w:p w14:paraId="0857FE5E" w14:textId="77777777" w:rsidR="000F4AF6" w:rsidRPr="007A36C1" w:rsidRDefault="000F4AF6" w:rsidP="000F4AF6">
            <w:pPr>
              <w:jc w:val="center"/>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1</w:t>
            </w:r>
            <w:r w:rsidRPr="007A36C1">
              <w:rPr>
                <w:rFonts w:ascii="Times New Roman" w:hAnsi="Times New Roman" w:cs="Times New Roman"/>
                <w:sz w:val="24"/>
                <w:szCs w:val="24"/>
                <w:lang w:val="en-US"/>
              </w:rPr>
              <w:t>%</w:t>
            </w:r>
          </w:p>
        </w:tc>
        <w:tc>
          <w:tcPr>
            <w:tcW w:w="555" w:type="pct"/>
            <w:gridSpan w:val="2"/>
            <w:vAlign w:val="center"/>
          </w:tcPr>
          <w:p w14:paraId="32C6013D"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712A57A0" w14:textId="77777777" w:rsidR="000F4AF6" w:rsidRPr="007A36C1" w:rsidRDefault="000F4AF6" w:rsidP="000F4AF6">
            <w:pPr>
              <w:jc w:val="center"/>
              <w:rPr>
                <w:rFonts w:ascii="Times New Roman" w:hAnsi="Times New Roman" w:cs="Times New Roman"/>
                <w:sz w:val="24"/>
                <w:szCs w:val="24"/>
                <w:lang w:val="tk-TM"/>
              </w:rPr>
            </w:pPr>
          </w:p>
        </w:tc>
        <w:tc>
          <w:tcPr>
            <w:tcW w:w="474" w:type="pct"/>
            <w:vAlign w:val="center"/>
          </w:tcPr>
          <w:p w14:paraId="0070867F" w14:textId="77777777" w:rsidR="000F4AF6" w:rsidRPr="007A36C1" w:rsidRDefault="000F4AF6" w:rsidP="000F4AF6">
            <w:pPr>
              <w:jc w:val="center"/>
              <w:rPr>
                <w:rFonts w:ascii="Times New Roman" w:hAnsi="Times New Roman" w:cs="Times New Roman"/>
                <w:sz w:val="24"/>
                <w:szCs w:val="24"/>
                <w:lang w:val="tk-TM"/>
              </w:rPr>
            </w:pPr>
          </w:p>
        </w:tc>
      </w:tr>
      <w:tr w:rsidR="000F4AF6" w:rsidRPr="004D64F3" w14:paraId="49C5BECC" w14:textId="77777777" w:rsidTr="0060227D">
        <w:trPr>
          <w:gridAfter w:val="1"/>
          <w:wAfter w:w="220" w:type="pct"/>
        </w:trPr>
        <w:tc>
          <w:tcPr>
            <w:tcW w:w="256" w:type="pct"/>
            <w:vAlign w:val="center"/>
          </w:tcPr>
          <w:p w14:paraId="0FB1C95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4.2</w:t>
            </w:r>
          </w:p>
        </w:tc>
        <w:tc>
          <w:tcPr>
            <w:tcW w:w="2351" w:type="pct"/>
            <w:vAlign w:val="center"/>
          </w:tcPr>
          <w:p w14:paraId="32863386" w14:textId="77777777" w:rsidR="000F4AF6" w:rsidRPr="007A36C1" w:rsidRDefault="000F4AF6" w:rsidP="000F4AF6">
            <w:pPr>
              <w:jc w:val="both"/>
              <w:rPr>
                <w:rFonts w:ascii="Times New Roman" w:hAnsi="Times New Roman" w:cs="Times New Roman"/>
                <w:szCs w:val="24"/>
                <w:lang w:val="en-US"/>
              </w:rPr>
            </w:pPr>
            <w:r w:rsidRPr="007A36C1">
              <w:rPr>
                <w:rFonts w:ascii="Times New Roman" w:hAnsi="Times New Roman" w:cs="Times New Roman"/>
                <w:sz w:val="24"/>
                <w:szCs w:val="24"/>
                <w:lang w:val="tk-TM"/>
              </w:rPr>
              <w:t>Şaýlary satmak (altyn, kümüş, şanly)</w:t>
            </w:r>
          </w:p>
        </w:tc>
        <w:tc>
          <w:tcPr>
            <w:tcW w:w="633" w:type="pct"/>
            <w:gridSpan w:val="3"/>
            <w:vAlign w:val="center"/>
          </w:tcPr>
          <w:p w14:paraId="61736D80" w14:textId="77777777" w:rsidR="000F4AF6" w:rsidRPr="007A36C1" w:rsidRDefault="000F4AF6" w:rsidP="000F4AF6">
            <w:pPr>
              <w:jc w:val="center"/>
              <w:rPr>
                <w:rFonts w:ascii="Times New Roman" w:hAnsi="Times New Roman" w:cs="Times New Roman"/>
                <w:szCs w:val="24"/>
                <w:lang w:val="tk-TM"/>
              </w:rPr>
            </w:pPr>
            <w:r w:rsidRPr="007A36C1">
              <w:rPr>
                <w:rFonts w:ascii="Times New Roman" w:hAnsi="Times New Roman" w:cs="Times New Roman"/>
                <w:szCs w:val="24"/>
                <w:lang w:val="tk-TM"/>
              </w:rPr>
              <w:t>TMB tarapyndan bellenilen nyrhlar boýunça+20,00 TMT</w:t>
            </w:r>
          </w:p>
        </w:tc>
        <w:tc>
          <w:tcPr>
            <w:tcW w:w="555" w:type="pct"/>
            <w:gridSpan w:val="2"/>
            <w:vAlign w:val="center"/>
          </w:tcPr>
          <w:p w14:paraId="243CAED4"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vAlign w:val="center"/>
          </w:tcPr>
          <w:p w14:paraId="470BC100" w14:textId="77777777" w:rsidR="000F4AF6" w:rsidRPr="007A36C1" w:rsidRDefault="000F4AF6" w:rsidP="000F4AF6">
            <w:pPr>
              <w:jc w:val="center"/>
              <w:rPr>
                <w:rFonts w:ascii="Times New Roman" w:hAnsi="Times New Roman" w:cs="Times New Roman"/>
                <w:spacing w:val="-6"/>
                <w:szCs w:val="24"/>
                <w:lang w:val="tk-TM"/>
              </w:rPr>
            </w:pPr>
            <w:r w:rsidRPr="007A36C1">
              <w:rPr>
                <w:rFonts w:ascii="Times New Roman" w:hAnsi="Times New Roman" w:cs="Times New Roman"/>
                <w:spacing w:val="-6"/>
                <w:szCs w:val="24"/>
                <w:lang w:val="tk-TM"/>
              </w:rPr>
              <w:t>TMB tarapyndan bellenilen nyrhlar boýunça+20,00TMT</w:t>
            </w:r>
          </w:p>
        </w:tc>
        <w:tc>
          <w:tcPr>
            <w:tcW w:w="474" w:type="pct"/>
            <w:vAlign w:val="center"/>
          </w:tcPr>
          <w:p w14:paraId="28F7E981" w14:textId="77777777" w:rsidR="000F4AF6" w:rsidRPr="007A36C1" w:rsidRDefault="000F4AF6" w:rsidP="000F4AF6">
            <w:pPr>
              <w:jc w:val="center"/>
              <w:rPr>
                <w:rFonts w:ascii="Times New Roman" w:hAnsi="Times New Roman" w:cs="Times New Roman"/>
                <w:sz w:val="24"/>
                <w:szCs w:val="24"/>
                <w:lang w:val="en-US"/>
              </w:rPr>
            </w:pPr>
          </w:p>
        </w:tc>
      </w:tr>
      <w:tr w:rsidR="000F4AF6" w:rsidRPr="007A36C1" w14:paraId="5369A1A0" w14:textId="77777777" w:rsidTr="0060227D">
        <w:trPr>
          <w:gridAfter w:val="1"/>
          <w:wAfter w:w="220" w:type="pct"/>
        </w:trPr>
        <w:tc>
          <w:tcPr>
            <w:tcW w:w="256" w:type="pct"/>
            <w:vAlign w:val="center"/>
          </w:tcPr>
          <w:p w14:paraId="42357625"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4.3</w:t>
            </w:r>
          </w:p>
        </w:tc>
        <w:tc>
          <w:tcPr>
            <w:tcW w:w="2351" w:type="pct"/>
            <w:vAlign w:val="center"/>
          </w:tcPr>
          <w:p w14:paraId="180241B6" w14:textId="77777777" w:rsidR="000F4AF6" w:rsidRPr="007A36C1" w:rsidRDefault="000F4AF6" w:rsidP="000F4AF6">
            <w:pPr>
              <w:jc w:val="both"/>
              <w:rPr>
                <w:rFonts w:ascii="Times New Roman" w:hAnsi="Times New Roman" w:cs="Times New Roman"/>
                <w:lang w:val="tk-TM"/>
              </w:rPr>
            </w:pPr>
            <w:r w:rsidRPr="007A36C1">
              <w:rPr>
                <w:rFonts w:ascii="Times New Roman" w:hAnsi="Times New Roman" w:cs="Times New Roman"/>
                <w:lang w:val="tk-TM"/>
              </w:rPr>
              <w:t>Tölege ukyply könelen ýa-da zeper ýeten banknotlary we şaýy pullary ýaramly pullara çalyşmak</w:t>
            </w:r>
          </w:p>
        </w:tc>
        <w:tc>
          <w:tcPr>
            <w:tcW w:w="633" w:type="pct"/>
            <w:gridSpan w:val="3"/>
            <w:vAlign w:val="center"/>
          </w:tcPr>
          <w:p w14:paraId="299F958C" w14:textId="1072ABF2"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6A38D8B3"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möçberinden 10%</w:t>
            </w:r>
          </w:p>
        </w:tc>
        <w:tc>
          <w:tcPr>
            <w:tcW w:w="511" w:type="pct"/>
            <w:gridSpan w:val="2"/>
            <w:vAlign w:val="center"/>
          </w:tcPr>
          <w:p w14:paraId="21DE37C0" w14:textId="03746E73" w:rsidR="000F4AF6" w:rsidRPr="007A36C1" w:rsidRDefault="000F4AF6" w:rsidP="000F4AF6">
            <w:pPr>
              <w:jc w:val="center"/>
              <w:rPr>
                <w:rFonts w:ascii="Times New Roman" w:hAnsi="Times New Roman" w:cs="Times New Roman"/>
                <w:sz w:val="24"/>
                <w:szCs w:val="24"/>
                <w:lang w:val="tk-TM"/>
              </w:rPr>
            </w:pPr>
          </w:p>
        </w:tc>
        <w:tc>
          <w:tcPr>
            <w:tcW w:w="474" w:type="pct"/>
            <w:vAlign w:val="center"/>
          </w:tcPr>
          <w:p w14:paraId="650D89BA"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möçberinden 10%</w:t>
            </w:r>
          </w:p>
        </w:tc>
      </w:tr>
      <w:tr w:rsidR="000F4AF6" w:rsidRPr="007A36C1" w14:paraId="13E16CE1" w14:textId="77777777" w:rsidTr="0060227D">
        <w:trPr>
          <w:gridAfter w:val="1"/>
          <w:wAfter w:w="220" w:type="pct"/>
        </w:trPr>
        <w:tc>
          <w:tcPr>
            <w:tcW w:w="256" w:type="pct"/>
            <w:vAlign w:val="center"/>
          </w:tcPr>
          <w:p w14:paraId="166A570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4.4</w:t>
            </w:r>
          </w:p>
        </w:tc>
        <w:tc>
          <w:tcPr>
            <w:tcW w:w="2351" w:type="pct"/>
            <w:vAlign w:val="center"/>
          </w:tcPr>
          <w:p w14:paraId="0899BAEE"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Pullary ownaltmak ýa-da ireltmek</w:t>
            </w:r>
          </w:p>
        </w:tc>
        <w:tc>
          <w:tcPr>
            <w:tcW w:w="633" w:type="pct"/>
            <w:gridSpan w:val="3"/>
            <w:vAlign w:val="center"/>
          </w:tcPr>
          <w:p w14:paraId="0CA4FAF4" w14:textId="1A3B0AB4"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303C28D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2%</w:t>
            </w:r>
          </w:p>
        </w:tc>
        <w:tc>
          <w:tcPr>
            <w:tcW w:w="511" w:type="pct"/>
            <w:gridSpan w:val="2"/>
            <w:vAlign w:val="center"/>
          </w:tcPr>
          <w:p w14:paraId="0EF7EE3E" w14:textId="24BDEBEC" w:rsidR="000F4AF6" w:rsidRPr="007A36C1" w:rsidRDefault="000F4AF6" w:rsidP="000F4AF6">
            <w:pPr>
              <w:jc w:val="center"/>
              <w:rPr>
                <w:rFonts w:ascii="Times New Roman" w:hAnsi="Times New Roman" w:cs="Times New Roman"/>
                <w:sz w:val="24"/>
                <w:szCs w:val="24"/>
                <w:lang w:val="tk-TM"/>
              </w:rPr>
            </w:pPr>
          </w:p>
        </w:tc>
        <w:tc>
          <w:tcPr>
            <w:tcW w:w="474" w:type="pct"/>
            <w:vAlign w:val="center"/>
          </w:tcPr>
          <w:p w14:paraId="587B7918"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möçberinden 2%</w:t>
            </w:r>
          </w:p>
        </w:tc>
      </w:tr>
      <w:tr w:rsidR="000F4AF6" w:rsidRPr="007A36C1" w14:paraId="0D8812E2" w14:textId="77777777" w:rsidTr="0060227D">
        <w:trPr>
          <w:gridAfter w:val="1"/>
          <w:wAfter w:w="220" w:type="pct"/>
        </w:trPr>
        <w:tc>
          <w:tcPr>
            <w:tcW w:w="256" w:type="pct"/>
            <w:vAlign w:val="center"/>
          </w:tcPr>
          <w:p w14:paraId="4A1AC170"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4.5</w:t>
            </w:r>
          </w:p>
        </w:tc>
        <w:tc>
          <w:tcPr>
            <w:tcW w:w="2351" w:type="pct"/>
            <w:vAlign w:val="center"/>
          </w:tcPr>
          <w:p w14:paraId="7F7BCD62"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Banknotlaryň asyl nusgasyny barlamak </w:t>
            </w:r>
          </w:p>
        </w:tc>
        <w:tc>
          <w:tcPr>
            <w:tcW w:w="633" w:type="pct"/>
            <w:gridSpan w:val="3"/>
            <w:vAlign w:val="center"/>
          </w:tcPr>
          <w:p w14:paraId="4B8337CA" w14:textId="6616602C"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04001EB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0,3%</w:t>
            </w:r>
          </w:p>
        </w:tc>
        <w:tc>
          <w:tcPr>
            <w:tcW w:w="511" w:type="pct"/>
            <w:gridSpan w:val="2"/>
            <w:vAlign w:val="center"/>
          </w:tcPr>
          <w:p w14:paraId="13A7469F" w14:textId="251094C7" w:rsidR="000F4AF6" w:rsidRPr="007A36C1" w:rsidRDefault="000F4AF6" w:rsidP="000F4AF6">
            <w:pPr>
              <w:jc w:val="center"/>
              <w:rPr>
                <w:rFonts w:ascii="Times New Roman" w:hAnsi="Times New Roman" w:cs="Times New Roman"/>
                <w:sz w:val="24"/>
                <w:szCs w:val="24"/>
                <w:lang w:val="tk-TM"/>
              </w:rPr>
            </w:pPr>
          </w:p>
        </w:tc>
        <w:tc>
          <w:tcPr>
            <w:tcW w:w="474" w:type="pct"/>
            <w:vAlign w:val="center"/>
          </w:tcPr>
          <w:p w14:paraId="134D0A12"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möçberinden 0,3%</w:t>
            </w:r>
          </w:p>
        </w:tc>
      </w:tr>
      <w:tr w:rsidR="000F4AF6" w:rsidRPr="007A36C1" w14:paraId="1A730396" w14:textId="77777777" w:rsidTr="0060227D">
        <w:trPr>
          <w:gridAfter w:val="1"/>
          <w:wAfter w:w="220" w:type="pct"/>
        </w:trPr>
        <w:tc>
          <w:tcPr>
            <w:tcW w:w="256" w:type="pct"/>
            <w:vAlign w:val="center"/>
          </w:tcPr>
          <w:p w14:paraId="38492060"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4.6</w:t>
            </w:r>
          </w:p>
        </w:tc>
        <w:tc>
          <w:tcPr>
            <w:tcW w:w="2351" w:type="pct"/>
            <w:vAlign w:val="center"/>
          </w:tcPr>
          <w:p w14:paraId="686BC629"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Bir daşary ýurt puluny beýleki daşary ýurt puluna çalyşmak</w:t>
            </w:r>
          </w:p>
        </w:tc>
        <w:tc>
          <w:tcPr>
            <w:tcW w:w="633" w:type="pct"/>
            <w:gridSpan w:val="3"/>
            <w:vAlign w:val="center"/>
          </w:tcPr>
          <w:p w14:paraId="099DF115"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0B36727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2%</w:t>
            </w:r>
          </w:p>
        </w:tc>
        <w:tc>
          <w:tcPr>
            <w:tcW w:w="511" w:type="pct"/>
            <w:gridSpan w:val="2"/>
            <w:vAlign w:val="center"/>
          </w:tcPr>
          <w:p w14:paraId="42D23624" w14:textId="77777777" w:rsidR="000F4AF6" w:rsidRPr="007A36C1" w:rsidRDefault="000F4AF6" w:rsidP="000F4AF6">
            <w:pPr>
              <w:jc w:val="center"/>
              <w:rPr>
                <w:rFonts w:ascii="Times New Roman" w:hAnsi="Times New Roman" w:cs="Times New Roman"/>
                <w:sz w:val="24"/>
                <w:szCs w:val="24"/>
                <w:lang w:val="tk-TM"/>
              </w:rPr>
            </w:pPr>
          </w:p>
        </w:tc>
        <w:tc>
          <w:tcPr>
            <w:tcW w:w="474" w:type="pct"/>
            <w:vAlign w:val="center"/>
          </w:tcPr>
          <w:p w14:paraId="1573E709"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möçberinden 2%</w:t>
            </w:r>
          </w:p>
        </w:tc>
      </w:tr>
      <w:tr w:rsidR="000F4AF6" w:rsidRPr="004D64F3" w14:paraId="49FF2AED" w14:textId="77777777" w:rsidTr="0060227D">
        <w:trPr>
          <w:gridAfter w:val="1"/>
          <w:wAfter w:w="220" w:type="pct"/>
        </w:trPr>
        <w:tc>
          <w:tcPr>
            <w:tcW w:w="256" w:type="pct"/>
            <w:vAlign w:val="center"/>
          </w:tcPr>
          <w:p w14:paraId="495D57A0"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4.7</w:t>
            </w:r>
          </w:p>
        </w:tc>
        <w:tc>
          <w:tcPr>
            <w:tcW w:w="2351" w:type="pct"/>
            <w:vAlign w:val="center"/>
          </w:tcPr>
          <w:p w14:paraId="1CF76F91"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Dürli tölegleri kabul edip, degişli guramalara geçirmek boýunça amallar.</w:t>
            </w:r>
          </w:p>
        </w:tc>
        <w:tc>
          <w:tcPr>
            <w:tcW w:w="633" w:type="pct"/>
            <w:gridSpan w:val="3"/>
            <w:vAlign w:val="center"/>
          </w:tcPr>
          <w:p w14:paraId="5B7FCA5E"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508356EF"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59AAE00C" w14:textId="77777777" w:rsidR="000F4AF6" w:rsidRPr="007A36C1" w:rsidRDefault="000F4AF6" w:rsidP="000F4AF6">
            <w:pPr>
              <w:jc w:val="center"/>
              <w:rPr>
                <w:rFonts w:ascii="Times New Roman" w:hAnsi="Times New Roman" w:cs="Times New Roman"/>
                <w:sz w:val="24"/>
                <w:szCs w:val="24"/>
                <w:lang w:val="tk-TM"/>
              </w:rPr>
            </w:pPr>
          </w:p>
        </w:tc>
        <w:tc>
          <w:tcPr>
            <w:tcW w:w="474" w:type="pct"/>
            <w:vAlign w:val="center"/>
          </w:tcPr>
          <w:p w14:paraId="0B62024E"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0A418D88" w14:textId="77777777" w:rsidTr="0060227D">
        <w:trPr>
          <w:gridAfter w:val="1"/>
          <w:wAfter w:w="220" w:type="pct"/>
        </w:trPr>
        <w:tc>
          <w:tcPr>
            <w:tcW w:w="256" w:type="pct"/>
            <w:vAlign w:val="center"/>
          </w:tcPr>
          <w:p w14:paraId="5D1E8F9A" w14:textId="77777777" w:rsidR="000F4AF6" w:rsidRPr="007A36C1" w:rsidRDefault="000F4AF6" w:rsidP="000F4AF6">
            <w:pPr>
              <w:rPr>
                <w:rFonts w:ascii="Times New Roman" w:hAnsi="Times New Roman" w:cs="Times New Roman"/>
                <w:sz w:val="24"/>
                <w:szCs w:val="24"/>
                <w:lang w:val="tk-TM"/>
              </w:rPr>
            </w:pPr>
          </w:p>
        </w:tc>
        <w:tc>
          <w:tcPr>
            <w:tcW w:w="2351" w:type="pct"/>
            <w:vAlign w:val="center"/>
          </w:tcPr>
          <w:p w14:paraId="7877E80D"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pacing w:val="-8"/>
                <w:sz w:val="24"/>
                <w:szCs w:val="24"/>
                <w:lang w:val="tk-TM"/>
              </w:rPr>
              <w:t>“Gyrat” nagt pul geçirmeleri ulgamy arkaly müşderiniň islegi boýunça bankyň beýleki şahamçalaryna nagt pul geçirmelerini amala aşyrmak, şol sanda:</w:t>
            </w:r>
          </w:p>
        </w:tc>
        <w:tc>
          <w:tcPr>
            <w:tcW w:w="633" w:type="pct"/>
            <w:gridSpan w:val="3"/>
            <w:vAlign w:val="center"/>
          </w:tcPr>
          <w:p w14:paraId="2B0E2426"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588D8F29" w14:textId="77777777" w:rsidR="000F4AF6" w:rsidRPr="007A36C1" w:rsidRDefault="000F4AF6" w:rsidP="000F4AF6">
            <w:pPr>
              <w:jc w:val="center"/>
              <w:rPr>
                <w:rFonts w:ascii="Times New Roman" w:hAnsi="Times New Roman" w:cs="Times New Roman"/>
                <w:sz w:val="24"/>
                <w:szCs w:val="24"/>
                <w:lang w:val="tk-TM"/>
              </w:rPr>
            </w:pPr>
          </w:p>
        </w:tc>
        <w:tc>
          <w:tcPr>
            <w:tcW w:w="256" w:type="pct"/>
            <w:vAlign w:val="center"/>
          </w:tcPr>
          <w:p w14:paraId="49B9EB11" w14:textId="77777777" w:rsidR="000F4AF6" w:rsidRPr="007A36C1" w:rsidRDefault="000F4AF6" w:rsidP="000F4AF6">
            <w:pPr>
              <w:rPr>
                <w:rFonts w:ascii="Times New Roman" w:hAnsi="Times New Roman" w:cs="Times New Roman"/>
                <w:spacing w:val="-4"/>
                <w:sz w:val="18"/>
                <w:szCs w:val="18"/>
                <w:lang w:val="tk-TM"/>
              </w:rPr>
            </w:pPr>
            <w:r w:rsidRPr="007A36C1">
              <w:rPr>
                <w:rFonts w:ascii="Times New Roman" w:hAnsi="Times New Roman" w:cs="Times New Roman"/>
                <w:spacing w:val="-4"/>
                <w:sz w:val="18"/>
                <w:szCs w:val="18"/>
                <w:lang w:val="tk-TM"/>
              </w:rPr>
              <w:t>Ugrady-</w:t>
            </w:r>
          </w:p>
          <w:p w14:paraId="7C7BB67A" w14:textId="77777777" w:rsidR="000F4AF6" w:rsidRPr="007A36C1" w:rsidRDefault="000F4AF6" w:rsidP="000F4AF6">
            <w:pPr>
              <w:rPr>
                <w:rFonts w:ascii="Times New Roman" w:hAnsi="Times New Roman" w:cs="Times New Roman"/>
                <w:spacing w:val="-4"/>
                <w:sz w:val="18"/>
                <w:szCs w:val="18"/>
                <w:lang w:val="tk-TM"/>
              </w:rPr>
            </w:pPr>
            <w:r w:rsidRPr="007A36C1">
              <w:rPr>
                <w:rFonts w:ascii="Times New Roman" w:hAnsi="Times New Roman" w:cs="Times New Roman"/>
                <w:spacing w:val="-4"/>
                <w:sz w:val="18"/>
                <w:szCs w:val="18"/>
                <w:lang w:val="tk-TM"/>
              </w:rPr>
              <w:t>jydan</w:t>
            </w:r>
          </w:p>
        </w:tc>
        <w:tc>
          <w:tcPr>
            <w:tcW w:w="255" w:type="pct"/>
            <w:vAlign w:val="center"/>
          </w:tcPr>
          <w:p w14:paraId="31145537"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Alyjy-</w:t>
            </w:r>
          </w:p>
          <w:p w14:paraId="7415F239"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lang w:val="tk-TM"/>
              </w:rPr>
              <w:t>dan</w:t>
            </w:r>
          </w:p>
        </w:tc>
        <w:tc>
          <w:tcPr>
            <w:tcW w:w="474" w:type="pct"/>
            <w:vAlign w:val="center"/>
          </w:tcPr>
          <w:p w14:paraId="08FA6D58"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669BC1F8" w14:textId="77777777" w:rsidTr="0060227D">
        <w:trPr>
          <w:gridAfter w:val="1"/>
          <w:wAfter w:w="220" w:type="pct"/>
        </w:trPr>
        <w:tc>
          <w:tcPr>
            <w:tcW w:w="256" w:type="pct"/>
            <w:vAlign w:val="center"/>
          </w:tcPr>
          <w:p w14:paraId="0FDF559A" w14:textId="77777777" w:rsidR="000F4AF6" w:rsidRPr="007A36C1" w:rsidRDefault="000F4AF6" w:rsidP="000F4AF6">
            <w:pPr>
              <w:rPr>
                <w:rFonts w:ascii="Times New Roman" w:hAnsi="Times New Roman" w:cs="Times New Roman"/>
                <w:sz w:val="24"/>
                <w:szCs w:val="24"/>
                <w:lang w:val="tk-TM"/>
              </w:rPr>
            </w:pPr>
            <w:r w:rsidRPr="007A36C1">
              <w:rPr>
                <w:rFonts w:ascii="Times New Roman" w:hAnsi="Times New Roman" w:cs="Times New Roman"/>
                <w:sz w:val="24"/>
                <w:szCs w:val="24"/>
                <w:lang w:val="tk-TM"/>
              </w:rPr>
              <w:t>4.7.1</w:t>
            </w:r>
          </w:p>
        </w:tc>
        <w:tc>
          <w:tcPr>
            <w:tcW w:w="2351" w:type="pct"/>
            <w:vAlign w:val="center"/>
          </w:tcPr>
          <w:p w14:paraId="05E3BB75"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1 000 manada çenli</w:t>
            </w:r>
          </w:p>
        </w:tc>
        <w:tc>
          <w:tcPr>
            <w:tcW w:w="633" w:type="pct"/>
            <w:gridSpan w:val="3"/>
            <w:vAlign w:val="center"/>
          </w:tcPr>
          <w:p w14:paraId="0C9B2810"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375C95E6" w14:textId="77777777" w:rsidR="000F4AF6" w:rsidRPr="007A36C1" w:rsidRDefault="000F4AF6" w:rsidP="000F4AF6">
            <w:pPr>
              <w:jc w:val="center"/>
              <w:rPr>
                <w:rFonts w:ascii="Times New Roman" w:hAnsi="Times New Roman" w:cs="Times New Roman"/>
                <w:sz w:val="24"/>
                <w:szCs w:val="24"/>
                <w:lang w:val="tk-TM"/>
              </w:rPr>
            </w:pPr>
          </w:p>
        </w:tc>
        <w:tc>
          <w:tcPr>
            <w:tcW w:w="256" w:type="pct"/>
            <w:vAlign w:val="center"/>
          </w:tcPr>
          <w:p w14:paraId="75EF7936" w14:textId="0943FA99" w:rsidR="000F4AF6" w:rsidRPr="007A36C1" w:rsidRDefault="00E77140"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000F4AF6" w:rsidRPr="007A36C1">
              <w:rPr>
                <w:rFonts w:ascii="Times New Roman" w:hAnsi="Times New Roman" w:cs="Times New Roman"/>
                <w:sz w:val="24"/>
                <w:szCs w:val="24"/>
                <w:lang w:val="tk-TM"/>
              </w:rPr>
              <w:t>,00 TMT</w:t>
            </w:r>
          </w:p>
        </w:tc>
        <w:tc>
          <w:tcPr>
            <w:tcW w:w="255" w:type="pct"/>
            <w:vAlign w:val="center"/>
          </w:tcPr>
          <w:p w14:paraId="7F09F297" w14:textId="77274902" w:rsidR="000F4AF6" w:rsidRPr="007A36C1" w:rsidRDefault="00E77140"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000F4AF6" w:rsidRPr="007A36C1">
              <w:rPr>
                <w:rFonts w:ascii="Times New Roman" w:hAnsi="Times New Roman" w:cs="Times New Roman"/>
                <w:sz w:val="24"/>
                <w:szCs w:val="24"/>
                <w:lang w:val="tk-TM"/>
              </w:rPr>
              <w:t>,00 TMT</w:t>
            </w:r>
          </w:p>
        </w:tc>
        <w:tc>
          <w:tcPr>
            <w:tcW w:w="474" w:type="pct"/>
            <w:vAlign w:val="center"/>
          </w:tcPr>
          <w:p w14:paraId="3BAC934D"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60B0C432" w14:textId="77777777" w:rsidTr="0060227D">
        <w:trPr>
          <w:gridAfter w:val="1"/>
          <w:wAfter w:w="220" w:type="pct"/>
        </w:trPr>
        <w:tc>
          <w:tcPr>
            <w:tcW w:w="256" w:type="pct"/>
            <w:vAlign w:val="center"/>
          </w:tcPr>
          <w:p w14:paraId="006D2E80" w14:textId="77777777" w:rsidR="000F4AF6" w:rsidRPr="007A36C1" w:rsidRDefault="000F4AF6" w:rsidP="000F4AF6">
            <w:pPr>
              <w:rPr>
                <w:rFonts w:ascii="Times New Roman" w:hAnsi="Times New Roman" w:cs="Times New Roman"/>
                <w:sz w:val="24"/>
                <w:szCs w:val="24"/>
                <w:lang w:val="tk-TM"/>
              </w:rPr>
            </w:pPr>
            <w:r w:rsidRPr="007A36C1">
              <w:rPr>
                <w:rFonts w:ascii="Times New Roman" w:hAnsi="Times New Roman" w:cs="Times New Roman"/>
                <w:sz w:val="24"/>
                <w:szCs w:val="24"/>
                <w:lang w:val="tk-TM"/>
              </w:rPr>
              <w:lastRenderedPageBreak/>
              <w:t>4.7.2</w:t>
            </w:r>
          </w:p>
        </w:tc>
        <w:tc>
          <w:tcPr>
            <w:tcW w:w="2351" w:type="pct"/>
            <w:vAlign w:val="center"/>
          </w:tcPr>
          <w:p w14:paraId="779D8B16"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1 001 manatdan 5 000 manada çenli</w:t>
            </w:r>
          </w:p>
        </w:tc>
        <w:tc>
          <w:tcPr>
            <w:tcW w:w="633" w:type="pct"/>
            <w:gridSpan w:val="3"/>
            <w:vAlign w:val="center"/>
          </w:tcPr>
          <w:p w14:paraId="71EDB9BC"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47FB5882" w14:textId="77777777" w:rsidR="000F4AF6" w:rsidRPr="007A36C1" w:rsidRDefault="000F4AF6" w:rsidP="000F4AF6">
            <w:pPr>
              <w:jc w:val="center"/>
              <w:rPr>
                <w:rFonts w:ascii="Times New Roman" w:hAnsi="Times New Roman" w:cs="Times New Roman"/>
                <w:sz w:val="24"/>
                <w:szCs w:val="24"/>
                <w:lang w:val="tk-TM"/>
              </w:rPr>
            </w:pPr>
          </w:p>
        </w:tc>
        <w:tc>
          <w:tcPr>
            <w:tcW w:w="256" w:type="pct"/>
            <w:vAlign w:val="center"/>
          </w:tcPr>
          <w:p w14:paraId="107F4CC5" w14:textId="6E60A553" w:rsidR="000F4AF6" w:rsidRPr="007A36C1" w:rsidRDefault="00E77140"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0F4AF6" w:rsidRPr="007A36C1">
              <w:rPr>
                <w:rFonts w:ascii="Times New Roman" w:hAnsi="Times New Roman" w:cs="Times New Roman"/>
                <w:sz w:val="24"/>
                <w:szCs w:val="24"/>
                <w:lang w:val="tk-TM"/>
              </w:rPr>
              <w:t>0,00 TMT</w:t>
            </w:r>
          </w:p>
        </w:tc>
        <w:tc>
          <w:tcPr>
            <w:tcW w:w="255" w:type="pct"/>
            <w:vAlign w:val="center"/>
          </w:tcPr>
          <w:p w14:paraId="7EB0D75D" w14:textId="585D1539" w:rsidR="000F4AF6" w:rsidRPr="007A36C1" w:rsidRDefault="00E77140"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2</w:t>
            </w:r>
            <w:r w:rsidR="000F4AF6" w:rsidRPr="007A36C1">
              <w:rPr>
                <w:rFonts w:ascii="Times New Roman" w:hAnsi="Times New Roman" w:cs="Times New Roman"/>
                <w:sz w:val="24"/>
                <w:szCs w:val="24"/>
                <w:lang w:val="tk-TM"/>
              </w:rPr>
              <w:t>0,00 TMT</w:t>
            </w:r>
          </w:p>
        </w:tc>
        <w:tc>
          <w:tcPr>
            <w:tcW w:w="474" w:type="pct"/>
            <w:vAlign w:val="center"/>
          </w:tcPr>
          <w:p w14:paraId="6142F4A8"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28E70D3F" w14:textId="77777777" w:rsidTr="0060227D">
        <w:trPr>
          <w:gridAfter w:val="1"/>
          <w:wAfter w:w="220" w:type="pct"/>
          <w:trHeight w:val="299"/>
        </w:trPr>
        <w:tc>
          <w:tcPr>
            <w:tcW w:w="256" w:type="pct"/>
            <w:vAlign w:val="center"/>
          </w:tcPr>
          <w:p w14:paraId="786392F8" w14:textId="77777777" w:rsidR="000F4AF6" w:rsidRPr="007A36C1" w:rsidRDefault="000F4AF6" w:rsidP="000F4AF6">
            <w:pPr>
              <w:rPr>
                <w:rFonts w:ascii="Times New Roman" w:hAnsi="Times New Roman" w:cs="Times New Roman"/>
                <w:sz w:val="24"/>
                <w:szCs w:val="24"/>
                <w:lang w:val="tk-TM"/>
              </w:rPr>
            </w:pPr>
            <w:r w:rsidRPr="007A36C1">
              <w:rPr>
                <w:rFonts w:ascii="Times New Roman" w:hAnsi="Times New Roman" w:cs="Times New Roman"/>
                <w:sz w:val="24"/>
                <w:szCs w:val="24"/>
                <w:lang w:val="tk-TM"/>
              </w:rPr>
              <w:t>4.7.3</w:t>
            </w:r>
          </w:p>
        </w:tc>
        <w:tc>
          <w:tcPr>
            <w:tcW w:w="2351" w:type="pct"/>
            <w:vAlign w:val="center"/>
          </w:tcPr>
          <w:p w14:paraId="1F0A2803"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5 001 manatdan 10 000 manada çenli</w:t>
            </w:r>
          </w:p>
        </w:tc>
        <w:tc>
          <w:tcPr>
            <w:tcW w:w="633" w:type="pct"/>
            <w:gridSpan w:val="3"/>
            <w:vAlign w:val="center"/>
          </w:tcPr>
          <w:p w14:paraId="63ADAE90"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190EC25A" w14:textId="77777777" w:rsidR="000F4AF6" w:rsidRPr="007A36C1" w:rsidRDefault="000F4AF6" w:rsidP="000F4AF6">
            <w:pPr>
              <w:jc w:val="center"/>
              <w:rPr>
                <w:rFonts w:ascii="Times New Roman" w:hAnsi="Times New Roman" w:cs="Times New Roman"/>
                <w:sz w:val="24"/>
                <w:szCs w:val="24"/>
                <w:lang w:val="tk-TM"/>
              </w:rPr>
            </w:pPr>
          </w:p>
        </w:tc>
        <w:tc>
          <w:tcPr>
            <w:tcW w:w="256" w:type="pct"/>
            <w:vAlign w:val="center"/>
          </w:tcPr>
          <w:p w14:paraId="6642A9B8" w14:textId="62B1C4E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5</w:t>
            </w:r>
            <w:r w:rsidR="00E77140">
              <w:rPr>
                <w:rFonts w:ascii="Times New Roman" w:hAnsi="Times New Roman" w:cs="Times New Roman"/>
                <w:sz w:val="24"/>
                <w:szCs w:val="24"/>
                <w:lang w:val="tk-TM"/>
              </w:rPr>
              <w:t>0</w:t>
            </w:r>
            <w:r w:rsidRPr="007A36C1">
              <w:rPr>
                <w:rFonts w:ascii="Times New Roman" w:hAnsi="Times New Roman" w:cs="Times New Roman"/>
                <w:sz w:val="24"/>
                <w:szCs w:val="24"/>
                <w:lang w:val="tk-TM"/>
              </w:rPr>
              <w:t>,00 TMT</w:t>
            </w:r>
          </w:p>
        </w:tc>
        <w:tc>
          <w:tcPr>
            <w:tcW w:w="255" w:type="pct"/>
            <w:vAlign w:val="center"/>
          </w:tcPr>
          <w:p w14:paraId="2675EC6F" w14:textId="7EFCDBC6"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5</w:t>
            </w:r>
            <w:r w:rsidR="00E77140">
              <w:rPr>
                <w:rFonts w:ascii="Times New Roman" w:hAnsi="Times New Roman" w:cs="Times New Roman"/>
                <w:sz w:val="24"/>
                <w:szCs w:val="24"/>
                <w:lang w:val="tk-TM"/>
              </w:rPr>
              <w:t>0</w:t>
            </w:r>
            <w:r w:rsidRPr="007A36C1">
              <w:rPr>
                <w:rFonts w:ascii="Times New Roman" w:hAnsi="Times New Roman" w:cs="Times New Roman"/>
                <w:sz w:val="24"/>
                <w:szCs w:val="24"/>
                <w:lang w:val="tk-TM"/>
              </w:rPr>
              <w:t>,00 TMT</w:t>
            </w:r>
          </w:p>
        </w:tc>
        <w:tc>
          <w:tcPr>
            <w:tcW w:w="474" w:type="pct"/>
            <w:vAlign w:val="center"/>
          </w:tcPr>
          <w:p w14:paraId="14FC2A14"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3C8287CF" w14:textId="77777777" w:rsidTr="0060227D">
        <w:trPr>
          <w:gridAfter w:val="1"/>
          <w:wAfter w:w="220" w:type="pct"/>
          <w:trHeight w:val="591"/>
        </w:trPr>
        <w:tc>
          <w:tcPr>
            <w:tcW w:w="256" w:type="pct"/>
            <w:vAlign w:val="center"/>
          </w:tcPr>
          <w:p w14:paraId="42F3E468" w14:textId="77777777" w:rsidR="000F4AF6" w:rsidRPr="007A36C1" w:rsidRDefault="000F4AF6" w:rsidP="000F4AF6">
            <w:pPr>
              <w:rPr>
                <w:rFonts w:ascii="Times New Roman" w:hAnsi="Times New Roman" w:cs="Times New Roman"/>
                <w:sz w:val="24"/>
                <w:szCs w:val="24"/>
                <w:lang w:val="tk-TM"/>
              </w:rPr>
            </w:pPr>
            <w:r w:rsidRPr="007A36C1">
              <w:rPr>
                <w:rFonts w:ascii="Times New Roman" w:hAnsi="Times New Roman" w:cs="Times New Roman"/>
                <w:sz w:val="24"/>
                <w:szCs w:val="24"/>
                <w:lang w:val="tk-TM"/>
              </w:rPr>
              <w:t>4.7.4</w:t>
            </w:r>
          </w:p>
        </w:tc>
        <w:tc>
          <w:tcPr>
            <w:tcW w:w="2351" w:type="pct"/>
            <w:vAlign w:val="center"/>
          </w:tcPr>
          <w:p w14:paraId="218E3E4D"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10 001 manatdan ýokary</w:t>
            </w:r>
          </w:p>
        </w:tc>
        <w:tc>
          <w:tcPr>
            <w:tcW w:w="633" w:type="pct"/>
            <w:gridSpan w:val="3"/>
            <w:vAlign w:val="center"/>
          </w:tcPr>
          <w:p w14:paraId="68F8E59D"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2F8DA97A" w14:textId="77777777" w:rsidR="000F4AF6" w:rsidRPr="007A36C1" w:rsidRDefault="000F4AF6" w:rsidP="000F4AF6">
            <w:pPr>
              <w:jc w:val="center"/>
              <w:rPr>
                <w:rFonts w:ascii="Times New Roman" w:hAnsi="Times New Roman" w:cs="Times New Roman"/>
                <w:sz w:val="24"/>
                <w:szCs w:val="24"/>
                <w:lang w:val="tk-TM"/>
              </w:rPr>
            </w:pPr>
          </w:p>
        </w:tc>
        <w:tc>
          <w:tcPr>
            <w:tcW w:w="256" w:type="pct"/>
            <w:vAlign w:val="center"/>
          </w:tcPr>
          <w:p w14:paraId="68AB874F" w14:textId="10DC49DC" w:rsidR="000F4AF6" w:rsidRPr="007A36C1" w:rsidRDefault="00E77140"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000F4AF6" w:rsidRPr="007A36C1">
              <w:rPr>
                <w:rFonts w:ascii="Times New Roman" w:hAnsi="Times New Roman" w:cs="Times New Roman"/>
                <w:sz w:val="24"/>
                <w:szCs w:val="24"/>
                <w:lang w:val="tk-TM"/>
              </w:rPr>
              <w:t>0,00 TMT</w:t>
            </w:r>
          </w:p>
        </w:tc>
        <w:tc>
          <w:tcPr>
            <w:tcW w:w="255" w:type="pct"/>
            <w:vAlign w:val="center"/>
          </w:tcPr>
          <w:p w14:paraId="1772C14F" w14:textId="24B551AD" w:rsidR="000F4AF6" w:rsidRPr="007A36C1" w:rsidRDefault="00E77140"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000F4AF6" w:rsidRPr="007A36C1">
              <w:rPr>
                <w:rFonts w:ascii="Times New Roman" w:hAnsi="Times New Roman" w:cs="Times New Roman"/>
                <w:sz w:val="24"/>
                <w:szCs w:val="24"/>
                <w:lang w:val="tk-TM"/>
              </w:rPr>
              <w:t>0,00 TMT</w:t>
            </w:r>
          </w:p>
        </w:tc>
        <w:tc>
          <w:tcPr>
            <w:tcW w:w="474" w:type="pct"/>
            <w:vAlign w:val="center"/>
          </w:tcPr>
          <w:p w14:paraId="286EC4D9" w14:textId="77777777" w:rsidR="000F4AF6" w:rsidRPr="007A36C1" w:rsidRDefault="000F4AF6" w:rsidP="000F4AF6">
            <w:pPr>
              <w:jc w:val="center"/>
              <w:rPr>
                <w:rFonts w:ascii="Times New Roman" w:hAnsi="Times New Roman" w:cs="Times New Roman"/>
                <w:sz w:val="24"/>
                <w:szCs w:val="24"/>
                <w:lang w:val="tk-TM"/>
              </w:rPr>
            </w:pPr>
          </w:p>
        </w:tc>
      </w:tr>
      <w:tr w:rsidR="000F4AF6" w:rsidRPr="004D64F3" w14:paraId="757B0D3B" w14:textId="77777777" w:rsidTr="00FC5EF2">
        <w:trPr>
          <w:gridAfter w:val="1"/>
          <w:wAfter w:w="220" w:type="pct"/>
        </w:trPr>
        <w:tc>
          <w:tcPr>
            <w:tcW w:w="256" w:type="pct"/>
          </w:tcPr>
          <w:p w14:paraId="2D17F9E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4.8</w:t>
            </w:r>
          </w:p>
        </w:tc>
        <w:tc>
          <w:tcPr>
            <w:tcW w:w="4524" w:type="pct"/>
            <w:gridSpan w:val="9"/>
          </w:tcPr>
          <w:p w14:paraId="0BDB41E1"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Blankalary resmileşdirmek boýunça hyzmatlar, şol sanda:</w:t>
            </w:r>
          </w:p>
        </w:tc>
      </w:tr>
      <w:tr w:rsidR="000F4AF6" w:rsidRPr="004D64F3" w14:paraId="7DF952D7" w14:textId="77777777" w:rsidTr="0060227D">
        <w:trPr>
          <w:gridAfter w:val="1"/>
          <w:wAfter w:w="220" w:type="pct"/>
        </w:trPr>
        <w:tc>
          <w:tcPr>
            <w:tcW w:w="256" w:type="pct"/>
          </w:tcPr>
          <w:p w14:paraId="0CB78EFE"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4.8.1</w:t>
            </w:r>
          </w:p>
        </w:tc>
        <w:tc>
          <w:tcPr>
            <w:tcW w:w="2351" w:type="pct"/>
          </w:tcPr>
          <w:p w14:paraId="78F551CE" w14:textId="77777777" w:rsidR="000F4AF6" w:rsidRPr="007A36C1" w:rsidRDefault="000F4AF6" w:rsidP="000F4AF6">
            <w:pPr>
              <w:pStyle w:val="a4"/>
              <w:ind w:left="35" w:right="173"/>
              <w:jc w:val="both"/>
              <w:rPr>
                <w:rFonts w:ascii="Times New Roman" w:hAnsi="Times New Roman" w:cs="Times New Roman"/>
                <w:sz w:val="23"/>
                <w:szCs w:val="23"/>
                <w:lang w:val="tk-TM"/>
              </w:rPr>
            </w:pPr>
            <w:r w:rsidRPr="007A36C1">
              <w:rPr>
                <w:rFonts w:ascii="Times New Roman" w:hAnsi="Times New Roman" w:cs="Times New Roman"/>
                <w:sz w:val="24"/>
                <w:szCs w:val="24"/>
                <w:lang w:val="tk-TM"/>
              </w:rPr>
              <w:t>Adaty blankanyň (bildirişiň) birini resmileşdirmek</w:t>
            </w:r>
          </w:p>
          <w:p w14:paraId="76503A21" w14:textId="77777777" w:rsidR="000F4AF6" w:rsidRPr="007A36C1" w:rsidRDefault="000F4AF6" w:rsidP="000F4AF6">
            <w:pPr>
              <w:jc w:val="both"/>
              <w:rPr>
                <w:rFonts w:ascii="Times New Roman" w:hAnsi="Times New Roman" w:cs="Times New Roman"/>
                <w:sz w:val="24"/>
                <w:szCs w:val="24"/>
                <w:lang w:val="en-US"/>
              </w:rPr>
            </w:pPr>
          </w:p>
        </w:tc>
        <w:tc>
          <w:tcPr>
            <w:tcW w:w="633" w:type="pct"/>
            <w:gridSpan w:val="3"/>
            <w:vAlign w:val="center"/>
          </w:tcPr>
          <w:p w14:paraId="7ED2EC36" w14:textId="77777777" w:rsidR="000F4AF6" w:rsidRPr="007A36C1" w:rsidRDefault="000F4AF6" w:rsidP="000F4AF6">
            <w:pPr>
              <w:jc w:val="center"/>
              <w:rPr>
                <w:rFonts w:ascii="Times New Roman" w:eastAsia="Times New Roman" w:hAnsi="Times New Roman" w:cs="Times New Roman"/>
                <w:sz w:val="24"/>
                <w:szCs w:val="24"/>
                <w:lang w:val="tk-TM" w:eastAsia="ru-RU"/>
              </w:rPr>
            </w:pPr>
            <w:r w:rsidRPr="007A36C1">
              <w:rPr>
                <w:rFonts w:ascii="Times New Roman" w:eastAsia="Times New Roman" w:hAnsi="Times New Roman" w:cs="Times New Roman"/>
                <w:sz w:val="24"/>
                <w:szCs w:val="24"/>
                <w:lang w:val="tk-TM" w:eastAsia="ru-RU"/>
              </w:rPr>
              <w:t xml:space="preserve">1,00 TMT </w:t>
            </w:r>
          </w:p>
          <w:p w14:paraId="7CBCC6EE" w14:textId="77777777" w:rsidR="000F4AF6" w:rsidRPr="007A36C1" w:rsidRDefault="000F4AF6" w:rsidP="000F4AF6">
            <w:pPr>
              <w:jc w:val="center"/>
              <w:rPr>
                <w:rFonts w:ascii="Times New Roman" w:eastAsia="Times New Roman" w:hAnsi="Times New Roman" w:cs="Times New Roman"/>
                <w:sz w:val="24"/>
                <w:szCs w:val="24"/>
                <w:lang w:val="tk-TM" w:eastAsia="ru-RU"/>
              </w:rPr>
            </w:pPr>
            <w:r w:rsidRPr="007A36C1">
              <w:rPr>
                <w:rFonts w:ascii="Times New Roman" w:hAnsi="Times New Roman" w:cs="Times New Roman"/>
                <w:sz w:val="24"/>
                <w:szCs w:val="24"/>
                <w:lang w:val="tk-TM"/>
              </w:rPr>
              <w:t>(GBSS hasaba almak bilen)</w:t>
            </w:r>
          </w:p>
          <w:p w14:paraId="71288747" w14:textId="77777777" w:rsidR="000F4AF6" w:rsidRPr="007A36C1" w:rsidRDefault="000F4AF6" w:rsidP="000F4AF6">
            <w:pPr>
              <w:jc w:val="center"/>
              <w:rPr>
                <w:rFonts w:ascii="Times New Roman" w:eastAsia="Times New Roman" w:hAnsi="Times New Roman" w:cs="Times New Roman"/>
                <w:sz w:val="24"/>
                <w:szCs w:val="24"/>
                <w:lang w:val="tk-TM" w:eastAsia="ru-RU"/>
              </w:rPr>
            </w:pPr>
          </w:p>
        </w:tc>
        <w:tc>
          <w:tcPr>
            <w:tcW w:w="555" w:type="pct"/>
            <w:gridSpan w:val="2"/>
            <w:vAlign w:val="center"/>
          </w:tcPr>
          <w:p w14:paraId="3ADAA182" w14:textId="77777777" w:rsidR="000F4AF6" w:rsidRPr="007A36C1" w:rsidRDefault="000F4AF6" w:rsidP="000F4AF6">
            <w:pPr>
              <w:jc w:val="both"/>
              <w:rPr>
                <w:rFonts w:ascii="Times New Roman" w:eastAsia="Times New Roman" w:hAnsi="Times New Roman" w:cs="Times New Roman"/>
                <w:sz w:val="24"/>
                <w:szCs w:val="24"/>
                <w:lang w:val="tk-TM" w:eastAsia="ru-RU"/>
              </w:rPr>
            </w:pPr>
          </w:p>
        </w:tc>
        <w:tc>
          <w:tcPr>
            <w:tcW w:w="511" w:type="pct"/>
            <w:gridSpan w:val="2"/>
          </w:tcPr>
          <w:p w14:paraId="7072D5A9" w14:textId="77777777" w:rsidR="000F4AF6" w:rsidRPr="007A36C1" w:rsidRDefault="000F4AF6" w:rsidP="000F4AF6">
            <w:pPr>
              <w:jc w:val="center"/>
              <w:rPr>
                <w:rFonts w:ascii="Times New Roman" w:eastAsia="Times New Roman" w:hAnsi="Times New Roman" w:cs="Times New Roman"/>
                <w:sz w:val="24"/>
                <w:szCs w:val="24"/>
                <w:lang w:val="tk-TM" w:eastAsia="ru-RU"/>
              </w:rPr>
            </w:pPr>
            <w:r w:rsidRPr="007A36C1">
              <w:rPr>
                <w:rFonts w:ascii="Times New Roman" w:eastAsia="Times New Roman" w:hAnsi="Times New Roman" w:cs="Times New Roman"/>
                <w:sz w:val="24"/>
                <w:szCs w:val="24"/>
                <w:lang w:val="tk-TM" w:eastAsia="ru-RU"/>
              </w:rPr>
              <w:t xml:space="preserve">1,00 TMT </w:t>
            </w:r>
          </w:p>
          <w:p w14:paraId="007BA1A5" w14:textId="77777777" w:rsidR="000F4AF6" w:rsidRPr="007A36C1" w:rsidRDefault="000F4AF6" w:rsidP="000F4AF6">
            <w:pPr>
              <w:jc w:val="center"/>
              <w:rPr>
                <w:rFonts w:ascii="Times New Roman" w:eastAsia="Times New Roman" w:hAnsi="Times New Roman" w:cs="Times New Roman"/>
                <w:sz w:val="24"/>
                <w:szCs w:val="24"/>
                <w:lang w:val="tk-TM" w:eastAsia="ru-RU"/>
              </w:rPr>
            </w:pPr>
            <w:r w:rsidRPr="007A36C1">
              <w:rPr>
                <w:rFonts w:ascii="Times New Roman" w:hAnsi="Times New Roman" w:cs="Times New Roman"/>
                <w:sz w:val="24"/>
                <w:szCs w:val="24"/>
                <w:lang w:val="tk-TM"/>
              </w:rPr>
              <w:t>(GBSS hasaba almak bilen)</w:t>
            </w:r>
          </w:p>
          <w:p w14:paraId="21F4E420" w14:textId="77777777" w:rsidR="000F4AF6" w:rsidRPr="007A36C1" w:rsidRDefault="000F4AF6" w:rsidP="000F4AF6">
            <w:pPr>
              <w:jc w:val="center"/>
              <w:rPr>
                <w:rFonts w:ascii="Times New Roman" w:eastAsia="Times New Roman" w:hAnsi="Times New Roman" w:cs="Times New Roman"/>
                <w:sz w:val="24"/>
                <w:szCs w:val="24"/>
                <w:lang w:val="tk-TM" w:eastAsia="ru-RU"/>
              </w:rPr>
            </w:pPr>
          </w:p>
          <w:p w14:paraId="4AE06768" w14:textId="77777777" w:rsidR="000F4AF6" w:rsidRPr="007A36C1" w:rsidRDefault="000F4AF6" w:rsidP="000F4AF6">
            <w:pPr>
              <w:rPr>
                <w:rFonts w:ascii="Times New Roman" w:eastAsia="Times New Roman" w:hAnsi="Times New Roman" w:cs="Times New Roman"/>
                <w:sz w:val="24"/>
                <w:szCs w:val="24"/>
                <w:lang w:val="en-US" w:eastAsia="ru-RU"/>
              </w:rPr>
            </w:pPr>
          </w:p>
        </w:tc>
        <w:tc>
          <w:tcPr>
            <w:tcW w:w="474" w:type="pct"/>
          </w:tcPr>
          <w:p w14:paraId="1DEBE693"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03C86AB2" w14:textId="77777777" w:rsidTr="0060227D">
        <w:trPr>
          <w:gridAfter w:val="1"/>
          <w:wAfter w:w="220" w:type="pct"/>
        </w:trPr>
        <w:tc>
          <w:tcPr>
            <w:tcW w:w="256" w:type="pct"/>
          </w:tcPr>
          <w:p w14:paraId="60EC0035"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4.8.2</w:t>
            </w:r>
          </w:p>
        </w:tc>
        <w:tc>
          <w:tcPr>
            <w:tcW w:w="2351" w:type="pct"/>
          </w:tcPr>
          <w:p w14:paraId="58D0E611"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Ýöriteleşdirilen blankanyň birini resmileşdirmek (şol sanda awtoulagyň ýerlenmeginde berilýän ýöriteleşdirilen blanka üçin)</w:t>
            </w:r>
          </w:p>
        </w:tc>
        <w:tc>
          <w:tcPr>
            <w:tcW w:w="633" w:type="pct"/>
            <w:gridSpan w:val="3"/>
            <w:vAlign w:val="center"/>
          </w:tcPr>
          <w:p w14:paraId="6116FAD5"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49A1A35B"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tcPr>
          <w:p w14:paraId="5904BC10" w14:textId="77777777" w:rsidR="000F4AF6" w:rsidRPr="007A36C1" w:rsidRDefault="000F4AF6" w:rsidP="000F4AF6">
            <w:pPr>
              <w:jc w:val="center"/>
              <w:rPr>
                <w:rFonts w:ascii="Times New Roman" w:hAnsi="Times New Roman"/>
                <w:sz w:val="24"/>
                <w:szCs w:val="24"/>
                <w:lang w:val="tk-TM"/>
              </w:rPr>
            </w:pPr>
          </w:p>
          <w:p w14:paraId="25AFA222"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sz w:val="24"/>
                <w:szCs w:val="24"/>
                <w:lang w:val="tk-TM"/>
              </w:rPr>
              <w:t xml:space="preserve">10,00 </w:t>
            </w:r>
            <w:r w:rsidRPr="007A36C1">
              <w:rPr>
                <w:rFonts w:ascii="Times New Roman" w:hAnsi="Times New Roman" w:cs="Times New Roman"/>
                <w:sz w:val="24"/>
                <w:szCs w:val="24"/>
                <w:lang w:val="tk-TM"/>
              </w:rPr>
              <w:t>TMT</w:t>
            </w:r>
          </w:p>
          <w:p w14:paraId="5DEBB08A" w14:textId="77777777" w:rsidR="000F4AF6" w:rsidRPr="007A36C1" w:rsidRDefault="000F4AF6" w:rsidP="000F4AF6">
            <w:pPr>
              <w:jc w:val="center"/>
              <w:rPr>
                <w:rFonts w:ascii="Times New Roman" w:hAnsi="Times New Roman" w:cs="Times New Roman"/>
                <w:sz w:val="24"/>
                <w:szCs w:val="24"/>
                <w:lang w:val="tk-TM"/>
              </w:rPr>
            </w:pPr>
          </w:p>
        </w:tc>
        <w:tc>
          <w:tcPr>
            <w:tcW w:w="474" w:type="pct"/>
          </w:tcPr>
          <w:p w14:paraId="35E09532"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2F87652D" w14:textId="77777777" w:rsidTr="0060227D">
        <w:trPr>
          <w:gridAfter w:val="1"/>
          <w:wAfter w:w="220" w:type="pct"/>
        </w:trPr>
        <w:tc>
          <w:tcPr>
            <w:tcW w:w="256" w:type="pct"/>
          </w:tcPr>
          <w:p w14:paraId="3AB1E5BD"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4.9</w:t>
            </w:r>
          </w:p>
        </w:tc>
        <w:tc>
          <w:tcPr>
            <w:tcW w:w="2351" w:type="pct"/>
          </w:tcPr>
          <w:p w14:paraId="55C74A8B"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Ýol çekleri boýunça amallar</w:t>
            </w:r>
          </w:p>
        </w:tc>
        <w:tc>
          <w:tcPr>
            <w:tcW w:w="633" w:type="pct"/>
            <w:gridSpan w:val="3"/>
            <w:vAlign w:val="center"/>
          </w:tcPr>
          <w:p w14:paraId="598389E4"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264DD00A"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tcPr>
          <w:p w14:paraId="1232CBCE" w14:textId="77777777" w:rsidR="000F4AF6" w:rsidRPr="007A36C1" w:rsidRDefault="000F4AF6" w:rsidP="000F4AF6">
            <w:pPr>
              <w:jc w:val="center"/>
              <w:rPr>
                <w:rFonts w:ascii="Times New Roman" w:hAnsi="Times New Roman" w:cs="Times New Roman"/>
                <w:sz w:val="24"/>
                <w:szCs w:val="24"/>
                <w:lang w:val="tk-TM"/>
              </w:rPr>
            </w:pPr>
          </w:p>
        </w:tc>
        <w:tc>
          <w:tcPr>
            <w:tcW w:w="474" w:type="pct"/>
          </w:tcPr>
          <w:p w14:paraId="41C14BD8"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50B9A027" w14:textId="77777777" w:rsidTr="0060227D">
        <w:trPr>
          <w:gridAfter w:val="1"/>
          <w:wAfter w:w="220" w:type="pct"/>
        </w:trPr>
        <w:tc>
          <w:tcPr>
            <w:tcW w:w="256" w:type="pct"/>
          </w:tcPr>
          <w:p w14:paraId="784142A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4.9.1</w:t>
            </w:r>
          </w:p>
        </w:tc>
        <w:tc>
          <w:tcPr>
            <w:tcW w:w="2351" w:type="pct"/>
          </w:tcPr>
          <w:p w14:paraId="7AA7735C"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Ýol çeklerini satyn almak (ABŞ-nyň dollarynda we ýewroda)</w:t>
            </w:r>
          </w:p>
        </w:tc>
        <w:tc>
          <w:tcPr>
            <w:tcW w:w="633" w:type="pct"/>
            <w:gridSpan w:val="3"/>
            <w:vAlign w:val="center"/>
          </w:tcPr>
          <w:p w14:paraId="05017727"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2444C7D8"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7DB3778A"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jeminden</w:t>
            </w:r>
          </w:p>
          <w:p w14:paraId="68FDF3AC"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2,5%</w:t>
            </w:r>
          </w:p>
        </w:tc>
        <w:tc>
          <w:tcPr>
            <w:tcW w:w="474" w:type="pct"/>
          </w:tcPr>
          <w:p w14:paraId="717A0824" w14:textId="77777777" w:rsidR="000F4AF6" w:rsidRPr="007A36C1" w:rsidRDefault="000F4AF6" w:rsidP="000F4AF6">
            <w:pPr>
              <w:jc w:val="center"/>
              <w:rPr>
                <w:rFonts w:ascii="Times New Roman" w:hAnsi="Times New Roman" w:cs="Times New Roman"/>
                <w:lang w:val="tk-TM"/>
              </w:rPr>
            </w:pPr>
            <w:r w:rsidRPr="007A36C1">
              <w:rPr>
                <w:rFonts w:ascii="Times New Roman" w:hAnsi="Times New Roman" w:cs="Times New Roman"/>
                <w:lang w:val="tk-TM"/>
              </w:rPr>
              <w:t>jeminden 2,0%</w:t>
            </w:r>
          </w:p>
          <w:p w14:paraId="7197342D"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lang w:val="tk-TM"/>
              </w:rPr>
              <w:t>min 2 USD</w:t>
            </w:r>
          </w:p>
        </w:tc>
      </w:tr>
      <w:tr w:rsidR="000F4AF6" w:rsidRPr="007A36C1" w14:paraId="4434D753" w14:textId="77777777" w:rsidTr="0060227D">
        <w:trPr>
          <w:gridAfter w:val="1"/>
          <w:wAfter w:w="220" w:type="pct"/>
        </w:trPr>
        <w:tc>
          <w:tcPr>
            <w:tcW w:w="256" w:type="pct"/>
          </w:tcPr>
          <w:p w14:paraId="7C41D11B"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4.9.2</w:t>
            </w:r>
          </w:p>
        </w:tc>
        <w:tc>
          <w:tcPr>
            <w:tcW w:w="2351" w:type="pct"/>
          </w:tcPr>
          <w:p w14:paraId="03FFE9F4"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Ýol çeklerini inkasso etmek</w:t>
            </w:r>
          </w:p>
        </w:tc>
        <w:tc>
          <w:tcPr>
            <w:tcW w:w="633" w:type="pct"/>
            <w:gridSpan w:val="3"/>
          </w:tcPr>
          <w:p w14:paraId="0BBEF3E9"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vAlign w:val="center"/>
          </w:tcPr>
          <w:p w14:paraId="379FE2F3"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tcPr>
          <w:p w14:paraId="0BD24BB0" w14:textId="77777777" w:rsidR="000F4AF6" w:rsidRPr="007A36C1" w:rsidRDefault="000F4AF6" w:rsidP="000F4AF6">
            <w:pPr>
              <w:jc w:val="center"/>
              <w:rPr>
                <w:rFonts w:ascii="Times New Roman" w:hAnsi="Times New Roman" w:cs="Times New Roman"/>
                <w:sz w:val="24"/>
                <w:szCs w:val="24"/>
                <w:lang w:val="tk-TM"/>
              </w:rPr>
            </w:pPr>
          </w:p>
        </w:tc>
        <w:tc>
          <w:tcPr>
            <w:tcW w:w="474" w:type="pct"/>
          </w:tcPr>
          <w:p w14:paraId="1DAE5663"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jeminden 1,5%</w:t>
            </w:r>
          </w:p>
        </w:tc>
      </w:tr>
      <w:tr w:rsidR="000F4AF6" w:rsidRPr="007A36C1" w14:paraId="1B8360B1" w14:textId="77777777" w:rsidTr="0060227D">
        <w:trPr>
          <w:gridAfter w:val="1"/>
          <w:wAfter w:w="220" w:type="pct"/>
        </w:trPr>
        <w:tc>
          <w:tcPr>
            <w:tcW w:w="256" w:type="pct"/>
          </w:tcPr>
          <w:p w14:paraId="3A35704E" w14:textId="77777777" w:rsidR="000F4AF6" w:rsidRPr="009B3B4E" w:rsidRDefault="000F4AF6" w:rsidP="000F4AF6">
            <w:pPr>
              <w:jc w:val="center"/>
              <w:rPr>
                <w:rFonts w:ascii="Times New Roman" w:hAnsi="Times New Roman" w:cs="Times New Roman"/>
                <w:sz w:val="24"/>
                <w:szCs w:val="24"/>
                <w:lang w:val="tk-TM"/>
              </w:rPr>
            </w:pPr>
          </w:p>
          <w:p w14:paraId="2F22426B" w14:textId="77777777" w:rsidR="000F4AF6" w:rsidRPr="009B3B4E" w:rsidRDefault="000F4AF6" w:rsidP="000F4AF6">
            <w:pPr>
              <w:jc w:val="center"/>
              <w:rPr>
                <w:rFonts w:ascii="Times New Roman" w:hAnsi="Times New Roman" w:cs="Times New Roman"/>
                <w:sz w:val="24"/>
                <w:szCs w:val="24"/>
                <w:lang w:val="tk-TM"/>
              </w:rPr>
            </w:pPr>
            <w:r w:rsidRPr="009B3B4E">
              <w:rPr>
                <w:rFonts w:ascii="Times New Roman" w:hAnsi="Times New Roman" w:cs="Times New Roman"/>
                <w:sz w:val="24"/>
                <w:szCs w:val="24"/>
                <w:lang w:val="tk-TM"/>
              </w:rPr>
              <w:t>4.10</w:t>
            </w:r>
          </w:p>
        </w:tc>
        <w:tc>
          <w:tcPr>
            <w:tcW w:w="2351" w:type="pct"/>
          </w:tcPr>
          <w:p w14:paraId="505AD3CB" w14:textId="77777777" w:rsidR="000F4AF6" w:rsidRPr="009B3B4E" w:rsidRDefault="000F4AF6" w:rsidP="000F4AF6">
            <w:pPr>
              <w:jc w:val="both"/>
              <w:rPr>
                <w:rFonts w:ascii="Times New Roman" w:hAnsi="Times New Roman" w:cs="Times New Roman"/>
                <w:sz w:val="24"/>
                <w:szCs w:val="24"/>
                <w:lang w:val="tk-TM"/>
              </w:rPr>
            </w:pPr>
          </w:p>
          <w:p w14:paraId="477BF32E" w14:textId="77777777" w:rsidR="000F4AF6" w:rsidRPr="009B3B4E" w:rsidRDefault="000F4AF6" w:rsidP="000F4AF6">
            <w:pPr>
              <w:jc w:val="both"/>
              <w:rPr>
                <w:rFonts w:ascii="Times New Roman" w:hAnsi="Times New Roman" w:cs="Times New Roman"/>
                <w:sz w:val="24"/>
                <w:szCs w:val="24"/>
                <w:lang w:val="tk-TM"/>
              </w:rPr>
            </w:pPr>
            <w:r w:rsidRPr="009B3B4E">
              <w:rPr>
                <w:rFonts w:ascii="Times New Roman" w:hAnsi="Times New Roman" w:cs="Times New Roman"/>
                <w:sz w:val="24"/>
                <w:szCs w:val="24"/>
                <w:lang w:val="tk-TM"/>
              </w:rPr>
              <w:t xml:space="preserve">“Başga banklaryň gymmatlyklaryny bankyň gaznasynda saklap bermek” </w:t>
            </w:r>
          </w:p>
        </w:tc>
        <w:tc>
          <w:tcPr>
            <w:tcW w:w="633" w:type="pct"/>
            <w:gridSpan w:val="3"/>
          </w:tcPr>
          <w:p w14:paraId="792CFCC8" w14:textId="77777777" w:rsidR="000F4AF6" w:rsidRPr="009B3B4E" w:rsidRDefault="000F4AF6" w:rsidP="000F4AF6">
            <w:pPr>
              <w:jc w:val="center"/>
              <w:rPr>
                <w:rFonts w:ascii="Times New Roman" w:hAnsi="Times New Roman" w:cs="Times New Roman"/>
                <w:sz w:val="24"/>
                <w:szCs w:val="24"/>
                <w:lang w:val="tk-TM"/>
              </w:rPr>
            </w:pPr>
            <w:r w:rsidRPr="009B3B4E">
              <w:rPr>
                <w:rFonts w:ascii="Times New Roman" w:hAnsi="Times New Roman" w:cs="Times New Roman"/>
                <w:sz w:val="24"/>
                <w:szCs w:val="24"/>
                <w:lang w:val="tk-TM"/>
              </w:rPr>
              <w:t xml:space="preserve">her aýda </w:t>
            </w:r>
          </w:p>
          <w:p w14:paraId="4DEA7306" w14:textId="77777777" w:rsidR="000F4AF6" w:rsidRPr="009B3B4E" w:rsidRDefault="000F4AF6" w:rsidP="000F4AF6">
            <w:pPr>
              <w:jc w:val="center"/>
              <w:rPr>
                <w:rFonts w:ascii="Times New Roman" w:hAnsi="Times New Roman" w:cs="Times New Roman"/>
                <w:sz w:val="24"/>
                <w:szCs w:val="24"/>
                <w:lang w:val="tk-TM"/>
              </w:rPr>
            </w:pPr>
            <w:r w:rsidRPr="009B3B4E">
              <w:rPr>
                <w:rFonts w:ascii="Times New Roman" w:hAnsi="Times New Roman" w:cs="Times New Roman"/>
                <w:sz w:val="24"/>
                <w:szCs w:val="24"/>
                <w:lang w:val="tk-TM"/>
              </w:rPr>
              <w:t xml:space="preserve">500,00 TMT   </w:t>
            </w:r>
          </w:p>
        </w:tc>
        <w:tc>
          <w:tcPr>
            <w:tcW w:w="555" w:type="pct"/>
            <w:gridSpan w:val="2"/>
            <w:vAlign w:val="center"/>
          </w:tcPr>
          <w:p w14:paraId="364B9C73" w14:textId="77777777" w:rsidR="000F4AF6" w:rsidRPr="00821661" w:rsidRDefault="000F4AF6" w:rsidP="000F4AF6">
            <w:pPr>
              <w:jc w:val="center"/>
              <w:rPr>
                <w:rFonts w:ascii="Times New Roman" w:hAnsi="Times New Roman" w:cs="Times New Roman"/>
                <w:sz w:val="24"/>
                <w:szCs w:val="24"/>
                <w:highlight w:val="lightGray"/>
                <w:lang w:val="tk-TM"/>
              </w:rPr>
            </w:pPr>
          </w:p>
        </w:tc>
        <w:tc>
          <w:tcPr>
            <w:tcW w:w="511" w:type="pct"/>
            <w:gridSpan w:val="2"/>
          </w:tcPr>
          <w:p w14:paraId="0DBDB781" w14:textId="77777777" w:rsidR="000F4AF6" w:rsidRPr="00821661" w:rsidRDefault="000F4AF6" w:rsidP="000F4AF6">
            <w:pPr>
              <w:jc w:val="center"/>
              <w:rPr>
                <w:rFonts w:ascii="Times New Roman" w:hAnsi="Times New Roman" w:cs="Times New Roman"/>
                <w:sz w:val="24"/>
                <w:szCs w:val="24"/>
                <w:highlight w:val="lightGray"/>
                <w:lang w:val="tk-TM"/>
              </w:rPr>
            </w:pPr>
          </w:p>
        </w:tc>
        <w:tc>
          <w:tcPr>
            <w:tcW w:w="474" w:type="pct"/>
          </w:tcPr>
          <w:p w14:paraId="42358D88" w14:textId="77777777" w:rsidR="000F4AF6" w:rsidRPr="00821661" w:rsidRDefault="000F4AF6" w:rsidP="000F4AF6">
            <w:pPr>
              <w:jc w:val="center"/>
              <w:rPr>
                <w:rFonts w:ascii="Times New Roman" w:hAnsi="Times New Roman" w:cs="Times New Roman"/>
                <w:sz w:val="24"/>
                <w:szCs w:val="24"/>
                <w:highlight w:val="lightGray"/>
                <w:lang w:val="tk-TM"/>
              </w:rPr>
            </w:pPr>
          </w:p>
        </w:tc>
      </w:tr>
      <w:tr w:rsidR="000F4AF6" w:rsidRPr="007A36C1" w14:paraId="4EBF2A20" w14:textId="77777777" w:rsidTr="00FC5EF2">
        <w:trPr>
          <w:gridAfter w:val="1"/>
          <w:wAfter w:w="220" w:type="pct"/>
        </w:trPr>
        <w:tc>
          <w:tcPr>
            <w:tcW w:w="4780" w:type="pct"/>
            <w:gridSpan w:val="10"/>
          </w:tcPr>
          <w:p w14:paraId="69006212" w14:textId="4CF27A67" w:rsidR="000F4AF6" w:rsidRPr="007A36C1" w:rsidRDefault="00C07D1F" w:rsidP="000F4AF6">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r w:rsidR="000F4AF6" w:rsidRPr="007A36C1">
              <w:rPr>
                <w:rFonts w:ascii="Times New Roman" w:hAnsi="Times New Roman" w:cs="Times New Roman"/>
                <w:b/>
                <w:sz w:val="24"/>
                <w:szCs w:val="24"/>
                <w:lang w:val="en-US"/>
              </w:rPr>
              <w:t>.KARZ AMALLARY</w:t>
            </w:r>
          </w:p>
        </w:tc>
      </w:tr>
      <w:tr w:rsidR="000F4AF6" w:rsidRPr="004D64F3" w14:paraId="08BF6DA3" w14:textId="77777777" w:rsidTr="00FC5EF2">
        <w:trPr>
          <w:gridAfter w:val="1"/>
          <w:wAfter w:w="220" w:type="pct"/>
        </w:trPr>
        <w:tc>
          <w:tcPr>
            <w:tcW w:w="256" w:type="pct"/>
            <w:vAlign w:val="center"/>
          </w:tcPr>
          <w:p w14:paraId="16BFE272" w14:textId="1BA704A7"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w:t>
            </w:r>
          </w:p>
        </w:tc>
        <w:tc>
          <w:tcPr>
            <w:tcW w:w="4524" w:type="pct"/>
            <w:gridSpan w:val="9"/>
          </w:tcPr>
          <w:p w14:paraId="5A5EFA91"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Karz</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resminamalaryny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resmileşdirmek</w:t>
            </w:r>
            <w:proofErr w:type="spellEnd"/>
            <w:r w:rsidRPr="007A36C1">
              <w:rPr>
                <w:rFonts w:ascii="Times New Roman" w:hAnsi="Times New Roman" w:cs="Times New Roman"/>
                <w:sz w:val="24"/>
                <w:szCs w:val="24"/>
                <w:lang w:val="tk-TM"/>
              </w:rPr>
              <w:t>,</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şol</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sanda</w:t>
            </w:r>
            <w:proofErr w:type="spellEnd"/>
            <w:r w:rsidRPr="007A36C1">
              <w:rPr>
                <w:rFonts w:ascii="Times New Roman" w:hAnsi="Times New Roman" w:cs="Times New Roman"/>
                <w:sz w:val="24"/>
                <w:szCs w:val="24"/>
                <w:lang w:val="en-US"/>
              </w:rPr>
              <w:t>:</w:t>
            </w:r>
          </w:p>
        </w:tc>
      </w:tr>
      <w:tr w:rsidR="008E6549" w:rsidRPr="004D64F3" w14:paraId="55D017A2" w14:textId="77777777" w:rsidTr="0060227D">
        <w:trPr>
          <w:gridAfter w:val="1"/>
          <w:wAfter w:w="220" w:type="pct"/>
        </w:trPr>
        <w:tc>
          <w:tcPr>
            <w:tcW w:w="256" w:type="pct"/>
            <w:vAlign w:val="center"/>
          </w:tcPr>
          <w:p w14:paraId="21340BCF" w14:textId="0F185FEB"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w:t>
            </w:r>
            <w:r w:rsidR="00F00772">
              <w:rPr>
                <w:rFonts w:ascii="Times New Roman" w:hAnsi="Times New Roman" w:cs="Times New Roman"/>
                <w:sz w:val="24"/>
                <w:szCs w:val="24"/>
                <w:lang w:val="en-US"/>
              </w:rPr>
              <w:t>1</w:t>
            </w:r>
          </w:p>
        </w:tc>
        <w:tc>
          <w:tcPr>
            <w:tcW w:w="2351" w:type="pct"/>
          </w:tcPr>
          <w:p w14:paraId="64B5BE91" w14:textId="77777777" w:rsidR="000F4AF6" w:rsidRPr="007A36C1" w:rsidRDefault="000F4AF6" w:rsidP="000F4AF6">
            <w:pPr>
              <w:jc w:val="both"/>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Döwlete</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dahylsyz</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edara-kärhanalar</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 xml:space="preserve">we telekeçiler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
        </w:tc>
        <w:tc>
          <w:tcPr>
            <w:tcW w:w="591" w:type="pct"/>
            <w:gridSpan w:val="2"/>
            <w:vAlign w:val="center"/>
          </w:tcPr>
          <w:p w14:paraId="2B5CADA0" w14:textId="77777777" w:rsidR="000F4AF6" w:rsidRPr="007A36C1" w:rsidRDefault="000F4AF6" w:rsidP="000F4AF6">
            <w:pPr>
              <w:jc w:val="center"/>
              <w:rPr>
                <w:rFonts w:ascii="Times New Roman" w:hAnsi="Times New Roman" w:cs="Times New Roman"/>
                <w:sz w:val="24"/>
                <w:szCs w:val="24"/>
                <w:lang w:val="tk-TM"/>
              </w:rPr>
            </w:pPr>
          </w:p>
        </w:tc>
        <w:tc>
          <w:tcPr>
            <w:tcW w:w="597" w:type="pct"/>
            <w:gridSpan w:val="3"/>
          </w:tcPr>
          <w:p w14:paraId="1D7D8AA6"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tcPr>
          <w:p w14:paraId="743CCCA1"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5B8343E2"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2D382142" w14:textId="77777777" w:rsidTr="0060227D">
        <w:trPr>
          <w:gridAfter w:val="1"/>
          <w:wAfter w:w="220" w:type="pct"/>
        </w:trPr>
        <w:tc>
          <w:tcPr>
            <w:tcW w:w="256" w:type="pct"/>
            <w:vMerge w:val="restart"/>
            <w:vAlign w:val="center"/>
          </w:tcPr>
          <w:p w14:paraId="2B277639" w14:textId="77777777" w:rsidR="000F4AF6" w:rsidRPr="007A36C1" w:rsidRDefault="000F4AF6" w:rsidP="000F4AF6">
            <w:pPr>
              <w:jc w:val="center"/>
              <w:rPr>
                <w:rFonts w:ascii="Times New Roman" w:hAnsi="Times New Roman" w:cs="Times New Roman"/>
                <w:sz w:val="24"/>
                <w:szCs w:val="24"/>
                <w:lang w:val="en-US"/>
              </w:rPr>
            </w:pPr>
          </w:p>
        </w:tc>
        <w:tc>
          <w:tcPr>
            <w:tcW w:w="2351" w:type="pct"/>
          </w:tcPr>
          <w:p w14:paraId="23EF306A" w14:textId="77777777" w:rsidR="000F4AF6" w:rsidRPr="007A36C1" w:rsidRDefault="000F4AF6" w:rsidP="000F4AF6">
            <w:pPr>
              <w:pStyle w:val="a4"/>
              <w:numPr>
                <w:ilvl w:val="0"/>
                <w:numId w:val="6"/>
              </w:num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300 000 </w:t>
            </w:r>
            <w:proofErr w:type="spellStart"/>
            <w:r w:rsidRPr="007A36C1">
              <w:rPr>
                <w:rFonts w:ascii="Times New Roman" w:hAnsi="Times New Roman" w:cs="Times New Roman"/>
                <w:sz w:val="24"/>
                <w:szCs w:val="24"/>
                <w:lang w:val="en-US"/>
              </w:rPr>
              <w:t>manada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çenli</w:t>
            </w:r>
            <w:proofErr w:type="spellEnd"/>
          </w:p>
        </w:tc>
        <w:tc>
          <w:tcPr>
            <w:tcW w:w="591" w:type="pct"/>
            <w:gridSpan w:val="2"/>
          </w:tcPr>
          <w:p w14:paraId="2A2125D4"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 xml:space="preserve">karzyň </w:t>
            </w: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1%</w:t>
            </w:r>
          </w:p>
        </w:tc>
        <w:tc>
          <w:tcPr>
            <w:tcW w:w="597" w:type="pct"/>
            <w:gridSpan w:val="3"/>
          </w:tcPr>
          <w:p w14:paraId="54B50F41" w14:textId="77777777" w:rsidR="000F4AF6" w:rsidRPr="007A36C1" w:rsidRDefault="000F4AF6" w:rsidP="000F4AF6">
            <w:pPr>
              <w:jc w:val="center"/>
              <w:rPr>
                <w:rFonts w:ascii="Times New Roman" w:hAnsi="Times New Roman" w:cs="Times New Roman"/>
                <w:lang w:val="en-US"/>
              </w:rPr>
            </w:pPr>
            <w:r w:rsidRPr="007A36C1">
              <w:rPr>
                <w:rFonts w:ascii="Times New Roman" w:hAnsi="Times New Roman" w:cs="Times New Roman"/>
                <w:lang w:val="tk-TM"/>
              </w:rPr>
              <w:t xml:space="preserve">karzyň </w:t>
            </w:r>
            <w:proofErr w:type="spellStart"/>
            <w:r w:rsidRPr="007A36C1">
              <w:rPr>
                <w:rFonts w:ascii="Times New Roman" w:hAnsi="Times New Roman" w:cs="Times New Roman"/>
                <w:lang w:val="en-US"/>
              </w:rPr>
              <w:t>möçberinden</w:t>
            </w:r>
            <w:proofErr w:type="spellEnd"/>
            <w:r w:rsidRPr="007A36C1">
              <w:rPr>
                <w:rFonts w:ascii="Times New Roman" w:hAnsi="Times New Roman" w:cs="Times New Roman"/>
                <w:lang w:val="en-US"/>
              </w:rPr>
              <w:t xml:space="preserve"> 1% </w:t>
            </w:r>
          </w:p>
        </w:tc>
        <w:tc>
          <w:tcPr>
            <w:tcW w:w="511" w:type="pct"/>
            <w:gridSpan w:val="2"/>
          </w:tcPr>
          <w:p w14:paraId="41171744"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2DE45FB3"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3660E49D" w14:textId="77777777" w:rsidTr="0060227D">
        <w:trPr>
          <w:gridAfter w:val="1"/>
          <w:wAfter w:w="220" w:type="pct"/>
        </w:trPr>
        <w:tc>
          <w:tcPr>
            <w:tcW w:w="256" w:type="pct"/>
            <w:vMerge/>
            <w:vAlign w:val="center"/>
          </w:tcPr>
          <w:p w14:paraId="5D60A28A" w14:textId="77777777" w:rsidR="000F4AF6" w:rsidRPr="007A36C1" w:rsidRDefault="000F4AF6" w:rsidP="000F4AF6">
            <w:pPr>
              <w:jc w:val="center"/>
              <w:rPr>
                <w:rFonts w:ascii="Times New Roman" w:hAnsi="Times New Roman" w:cs="Times New Roman"/>
                <w:sz w:val="24"/>
                <w:szCs w:val="24"/>
                <w:lang w:val="en-US"/>
              </w:rPr>
            </w:pPr>
          </w:p>
        </w:tc>
        <w:tc>
          <w:tcPr>
            <w:tcW w:w="2351" w:type="pct"/>
          </w:tcPr>
          <w:p w14:paraId="5F485F7F" w14:textId="77777777" w:rsidR="000F4AF6" w:rsidRPr="007A36C1" w:rsidRDefault="000F4AF6" w:rsidP="000F4AF6">
            <w:pPr>
              <w:pStyle w:val="a4"/>
              <w:numPr>
                <w:ilvl w:val="0"/>
                <w:numId w:val="6"/>
              </w:num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300 001 </w:t>
            </w:r>
            <w:proofErr w:type="spellStart"/>
            <w:r w:rsidRPr="007A36C1">
              <w:rPr>
                <w:rFonts w:ascii="Times New Roman" w:hAnsi="Times New Roman" w:cs="Times New Roman"/>
                <w:sz w:val="24"/>
                <w:szCs w:val="24"/>
                <w:lang w:val="en-US"/>
              </w:rPr>
              <w:t>manatdan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ýokary</w:t>
            </w:r>
            <w:proofErr w:type="spellEnd"/>
          </w:p>
        </w:tc>
        <w:tc>
          <w:tcPr>
            <w:tcW w:w="591" w:type="pct"/>
            <w:gridSpan w:val="2"/>
          </w:tcPr>
          <w:p w14:paraId="7684836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0,5%</w:t>
            </w:r>
          </w:p>
        </w:tc>
        <w:tc>
          <w:tcPr>
            <w:tcW w:w="597" w:type="pct"/>
            <w:gridSpan w:val="3"/>
            <w:vAlign w:val="center"/>
          </w:tcPr>
          <w:p w14:paraId="54B1A7FC"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min 100 USD</w:t>
            </w:r>
          </w:p>
        </w:tc>
        <w:tc>
          <w:tcPr>
            <w:tcW w:w="511" w:type="pct"/>
            <w:gridSpan w:val="2"/>
          </w:tcPr>
          <w:p w14:paraId="3E8656C6" w14:textId="77777777" w:rsidR="000F4AF6" w:rsidRPr="007A36C1" w:rsidRDefault="000F4AF6" w:rsidP="000F4AF6">
            <w:pPr>
              <w:rPr>
                <w:rFonts w:ascii="Times New Roman" w:hAnsi="Times New Roman" w:cs="Times New Roman"/>
                <w:sz w:val="24"/>
                <w:szCs w:val="24"/>
                <w:lang w:val="tk-TM"/>
              </w:rPr>
            </w:pPr>
          </w:p>
        </w:tc>
        <w:tc>
          <w:tcPr>
            <w:tcW w:w="474" w:type="pct"/>
          </w:tcPr>
          <w:p w14:paraId="42BBB6CE"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6DD14B89" w14:textId="77777777" w:rsidTr="0060227D">
        <w:trPr>
          <w:gridAfter w:val="1"/>
          <w:wAfter w:w="220" w:type="pct"/>
        </w:trPr>
        <w:tc>
          <w:tcPr>
            <w:tcW w:w="256" w:type="pct"/>
            <w:vMerge/>
            <w:vAlign w:val="center"/>
          </w:tcPr>
          <w:p w14:paraId="3E2F2477" w14:textId="77777777" w:rsidR="000F4AF6" w:rsidRPr="007A36C1" w:rsidRDefault="000F4AF6" w:rsidP="000F4AF6">
            <w:pPr>
              <w:jc w:val="center"/>
              <w:rPr>
                <w:rFonts w:ascii="Times New Roman" w:hAnsi="Times New Roman" w:cs="Times New Roman"/>
                <w:sz w:val="24"/>
                <w:szCs w:val="24"/>
                <w:lang w:val="en-US"/>
              </w:rPr>
            </w:pPr>
          </w:p>
        </w:tc>
        <w:tc>
          <w:tcPr>
            <w:tcW w:w="2351" w:type="pct"/>
            <w:vAlign w:val="center"/>
          </w:tcPr>
          <w:p w14:paraId="3196C35F" w14:textId="77777777" w:rsidR="000F4AF6" w:rsidRPr="007A36C1" w:rsidRDefault="000F4AF6" w:rsidP="000F4AF6">
            <w:pPr>
              <w:pStyle w:val="a4"/>
              <w:numPr>
                <w:ilvl w:val="0"/>
                <w:numId w:val="6"/>
              </w:num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Raýatlara berilýän karzlar:</w:t>
            </w:r>
          </w:p>
          <w:p w14:paraId="7FD1DAB1" w14:textId="77777777" w:rsidR="000F4AF6" w:rsidRPr="007A36C1" w:rsidRDefault="000F4AF6" w:rsidP="000F4AF6">
            <w:pPr>
              <w:pStyle w:val="a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sarp ediş maksatlary,</w:t>
            </w:r>
          </w:p>
          <w:p w14:paraId="30BFA792" w14:textId="77777777" w:rsidR="000F4AF6" w:rsidRPr="007A36C1" w:rsidRDefault="000F4AF6" w:rsidP="000F4AF6">
            <w:pPr>
              <w:pStyle w:val="a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talyplaryň okuw tölegleri üçin berilýän karzlary,</w:t>
            </w:r>
          </w:p>
          <w:p w14:paraId="438C5BD6" w14:textId="77777777" w:rsidR="000F4AF6" w:rsidRPr="007A36C1" w:rsidRDefault="000F4AF6" w:rsidP="000F4AF6">
            <w:pPr>
              <w:pStyle w:val="a4"/>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oba hojalyk önümlerini öndürmek üçin kiçi göwrümli karzlary.</w:t>
            </w:r>
          </w:p>
        </w:tc>
        <w:tc>
          <w:tcPr>
            <w:tcW w:w="591" w:type="pct"/>
            <w:gridSpan w:val="2"/>
            <w:vAlign w:val="center"/>
          </w:tcPr>
          <w:p w14:paraId="7AAC0BBD" w14:textId="77777777" w:rsidR="000F4AF6" w:rsidRPr="007A36C1" w:rsidRDefault="000F4AF6" w:rsidP="000F4AF6">
            <w:pPr>
              <w:jc w:val="center"/>
              <w:rPr>
                <w:rFonts w:ascii="Times New Roman" w:hAnsi="Times New Roman" w:cs="Times New Roman"/>
                <w:sz w:val="24"/>
                <w:szCs w:val="24"/>
                <w:lang w:val="tk-TM"/>
              </w:rPr>
            </w:pPr>
          </w:p>
        </w:tc>
        <w:tc>
          <w:tcPr>
            <w:tcW w:w="597" w:type="pct"/>
            <w:gridSpan w:val="3"/>
            <w:vAlign w:val="center"/>
          </w:tcPr>
          <w:p w14:paraId="354B3A30"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220405E7"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0,5%</w:t>
            </w:r>
          </w:p>
        </w:tc>
        <w:tc>
          <w:tcPr>
            <w:tcW w:w="474" w:type="pct"/>
            <w:vAlign w:val="center"/>
          </w:tcPr>
          <w:p w14:paraId="0F6326D1" w14:textId="77777777" w:rsidR="000F4AF6" w:rsidRPr="007A36C1" w:rsidRDefault="000F4AF6" w:rsidP="000F4AF6">
            <w:pPr>
              <w:jc w:val="center"/>
              <w:rPr>
                <w:rFonts w:ascii="Times New Roman" w:hAnsi="Times New Roman" w:cs="Times New Roman"/>
                <w:spacing w:val="-4"/>
                <w:szCs w:val="24"/>
                <w:lang w:val="tk-TM"/>
              </w:rPr>
            </w:pPr>
            <w:r w:rsidRPr="007A36C1">
              <w:rPr>
                <w:rFonts w:ascii="Times New Roman" w:hAnsi="Times New Roman" w:cs="Times New Roman"/>
                <w:spacing w:val="-4"/>
                <w:sz w:val="20"/>
                <w:szCs w:val="20"/>
                <w:lang w:val="tk-TM"/>
              </w:rPr>
              <w:t>karzyň</w:t>
            </w:r>
            <w:r w:rsidRPr="007A36C1">
              <w:rPr>
                <w:rFonts w:ascii="Times New Roman" w:hAnsi="Times New Roman" w:cs="Times New Roman"/>
                <w:spacing w:val="-4"/>
                <w:lang w:val="tk-TM"/>
              </w:rPr>
              <w:t xml:space="preserve"> </w:t>
            </w:r>
            <w:r w:rsidRPr="007A36C1">
              <w:rPr>
                <w:rFonts w:ascii="Times New Roman" w:hAnsi="Times New Roman" w:cs="Times New Roman"/>
                <w:spacing w:val="-4"/>
                <w:sz w:val="20"/>
                <w:szCs w:val="20"/>
                <w:lang w:val="tk-TM"/>
              </w:rPr>
              <w:t xml:space="preserve">möçberinden </w:t>
            </w:r>
            <w:r w:rsidRPr="007A36C1">
              <w:rPr>
                <w:rFonts w:ascii="Times New Roman" w:hAnsi="Times New Roman" w:cs="Times New Roman"/>
                <w:spacing w:val="-4"/>
                <w:szCs w:val="24"/>
                <w:lang w:val="tk-TM"/>
              </w:rPr>
              <w:t xml:space="preserve">1% </w:t>
            </w:r>
          </w:p>
          <w:p w14:paraId="27A486BA" w14:textId="77777777" w:rsidR="000F4AF6" w:rsidRPr="007A36C1" w:rsidRDefault="000F4AF6" w:rsidP="000F4AF6">
            <w:pPr>
              <w:jc w:val="center"/>
              <w:rPr>
                <w:rFonts w:ascii="Times New Roman" w:hAnsi="Times New Roman" w:cs="Times New Roman"/>
                <w:spacing w:val="-4"/>
                <w:sz w:val="24"/>
                <w:szCs w:val="24"/>
                <w:lang w:val="en-US"/>
              </w:rPr>
            </w:pPr>
            <w:r w:rsidRPr="007A36C1">
              <w:rPr>
                <w:rFonts w:ascii="Times New Roman" w:hAnsi="Times New Roman" w:cs="Times New Roman"/>
                <w:spacing w:val="-4"/>
                <w:szCs w:val="24"/>
                <w:lang w:val="tk-TM"/>
              </w:rPr>
              <w:t>min 100 USD</w:t>
            </w:r>
          </w:p>
        </w:tc>
      </w:tr>
      <w:tr w:rsidR="008E6549" w:rsidRPr="00EB3A8E" w14:paraId="6CD2B853" w14:textId="77777777" w:rsidTr="0060227D">
        <w:trPr>
          <w:gridAfter w:val="1"/>
          <w:wAfter w:w="220" w:type="pct"/>
        </w:trPr>
        <w:tc>
          <w:tcPr>
            <w:tcW w:w="256" w:type="pct"/>
            <w:vAlign w:val="center"/>
          </w:tcPr>
          <w:p w14:paraId="114BA8EE" w14:textId="544030DA"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w:t>
            </w:r>
            <w:r w:rsidR="00F00772">
              <w:rPr>
                <w:rFonts w:ascii="Times New Roman" w:hAnsi="Times New Roman" w:cs="Times New Roman"/>
                <w:sz w:val="24"/>
                <w:szCs w:val="24"/>
                <w:lang w:val="en-US"/>
              </w:rPr>
              <w:t>2</w:t>
            </w:r>
          </w:p>
        </w:tc>
        <w:tc>
          <w:tcPr>
            <w:tcW w:w="2351" w:type="pct"/>
          </w:tcPr>
          <w:p w14:paraId="1E9C6424"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3"/>
                <w:szCs w:val="23"/>
                <w:lang w:val="en-US"/>
              </w:rPr>
              <w:t>Türkmenistanyň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Prezidentiniň</w:t>
            </w:r>
            <w:proofErr w:type="spellEnd"/>
            <w:r w:rsidRPr="007A36C1">
              <w:rPr>
                <w:rFonts w:ascii="Times New Roman" w:hAnsi="Times New Roman" w:cs="Times New Roman"/>
                <w:sz w:val="23"/>
                <w:szCs w:val="23"/>
                <w:lang w:val="en-US"/>
              </w:rPr>
              <w:t xml:space="preserve"> 2012-nji 20-nji </w:t>
            </w:r>
            <w:proofErr w:type="spellStart"/>
            <w:r w:rsidRPr="007A36C1">
              <w:rPr>
                <w:rFonts w:ascii="Times New Roman" w:hAnsi="Times New Roman" w:cs="Times New Roman"/>
                <w:sz w:val="23"/>
                <w:szCs w:val="23"/>
                <w:lang w:val="en-US"/>
              </w:rPr>
              <w:t>iýulyndaky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Kiçi</w:t>
            </w:r>
            <w:proofErr w:type="spellEnd"/>
            <w:r w:rsidRPr="007A36C1">
              <w:rPr>
                <w:rFonts w:ascii="Times New Roman" w:hAnsi="Times New Roman" w:cs="Times New Roman"/>
                <w:sz w:val="23"/>
                <w:szCs w:val="23"/>
                <w:lang w:val="en-US"/>
              </w:rPr>
              <w:t xml:space="preserve"> we </w:t>
            </w:r>
            <w:proofErr w:type="spellStart"/>
            <w:r w:rsidRPr="007A36C1">
              <w:rPr>
                <w:rFonts w:ascii="Times New Roman" w:hAnsi="Times New Roman" w:cs="Times New Roman"/>
                <w:sz w:val="23"/>
                <w:szCs w:val="23"/>
                <w:lang w:val="en-US"/>
              </w:rPr>
              <w:t>orta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telekeçiligi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döwlet</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tarapyndan</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goldamak</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hakyndaky</w:t>
            </w:r>
            <w:proofErr w:type="spellEnd"/>
            <w:r w:rsidRPr="007A36C1">
              <w:rPr>
                <w:rFonts w:ascii="Times New Roman" w:hAnsi="Times New Roman" w:cs="Times New Roman"/>
                <w:sz w:val="23"/>
                <w:szCs w:val="23"/>
                <w:lang w:val="en-US"/>
              </w:rPr>
              <w:t>” 12446</w:t>
            </w:r>
            <w:r w:rsidRPr="007A36C1">
              <w:rPr>
                <w:rFonts w:ascii="Times New Roman" w:hAnsi="Times New Roman" w:cs="Times New Roman"/>
                <w:sz w:val="23"/>
                <w:szCs w:val="23"/>
                <w:lang w:val="tk-TM"/>
              </w:rPr>
              <w:t>-njy</w:t>
            </w:r>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kararyna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lastRenderedPageBreak/>
              <w:t>laýyklykda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kiçi</w:t>
            </w:r>
            <w:proofErr w:type="spellEnd"/>
            <w:r w:rsidRPr="007A36C1">
              <w:rPr>
                <w:rFonts w:ascii="Times New Roman" w:hAnsi="Times New Roman" w:cs="Times New Roman"/>
                <w:sz w:val="23"/>
                <w:szCs w:val="23"/>
                <w:lang w:val="en-US"/>
              </w:rPr>
              <w:t xml:space="preserve"> we </w:t>
            </w:r>
            <w:proofErr w:type="spellStart"/>
            <w:r w:rsidRPr="007A36C1">
              <w:rPr>
                <w:rFonts w:ascii="Times New Roman" w:hAnsi="Times New Roman" w:cs="Times New Roman"/>
                <w:sz w:val="23"/>
                <w:szCs w:val="23"/>
                <w:lang w:val="en-US"/>
              </w:rPr>
              <w:t>orta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telekeçilere</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ýeňillikli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karzlary</w:t>
            </w:r>
            <w:proofErr w:type="spellEnd"/>
            <w:r w:rsidRPr="007A36C1">
              <w:rPr>
                <w:rFonts w:ascii="Times New Roman" w:hAnsi="Times New Roman" w:cs="Times New Roman"/>
                <w:sz w:val="23"/>
                <w:szCs w:val="23"/>
                <w:lang w:val="tk-TM"/>
              </w:rPr>
              <w:t>,</w:t>
            </w:r>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şeýle</w:t>
            </w:r>
            <w:proofErr w:type="spellEnd"/>
            <w:r w:rsidRPr="007A36C1">
              <w:rPr>
                <w:rFonts w:ascii="Times New Roman" w:hAnsi="Times New Roman" w:cs="Times New Roman"/>
                <w:sz w:val="23"/>
                <w:szCs w:val="23"/>
                <w:lang w:val="en-US"/>
              </w:rPr>
              <w:t xml:space="preserve"> hem </w:t>
            </w:r>
            <w:proofErr w:type="spellStart"/>
            <w:r w:rsidRPr="007A36C1">
              <w:rPr>
                <w:rFonts w:ascii="Times New Roman" w:hAnsi="Times New Roman" w:cs="Times New Roman"/>
                <w:sz w:val="23"/>
                <w:szCs w:val="23"/>
                <w:lang w:val="en-US"/>
              </w:rPr>
              <w:t>Türkmenistanyň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Prezidentiniň</w:t>
            </w:r>
            <w:proofErr w:type="spellEnd"/>
            <w:r w:rsidRPr="007A36C1">
              <w:rPr>
                <w:rFonts w:ascii="Times New Roman" w:hAnsi="Times New Roman" w:cs="Times New Roman"/>
                <w:sz w:val="23"/>
                <w:szCs w:val="23"/>
                <w:lang w:val="en-US"/>
              </w:rPr>
              <w:t xml:space="preserve"> 2013-nji </w:t>
            </w:r>
            <w:proofErr w:type="spellStart"/>
            <w:r w:rsidRPr="007A36C1">
              <w:rPr>
                <w:rFonts w:ascii="Times New Roman" w:hAnsi="Times New Roman" w:cs="Times New Roman"/>
                <w:sz w:val="23"/>
                <w:szCs w:val="23"/>
                <w:lang w:val="en-US"/>
              </w:rPr>
              <w:t>ýylyň</w:t>
            </w:r>
            <w:proofErr w:type="spellEnd"/>
            <w:r w:rsidRPr="007A36C1">
              <w:rPr>
                <w:rFonts w:ascii="Times New Roman" w:hAnsi="Times New Roman" w:cs="Times New Roman"/>
                <w:sz w:val="23"/>
                <w:szCs w:val="23"/>
                <w:lang w:val="en-US"/>
              </w:rPr>
              <w:t xml:space="preserve"> 6-njy </w:t>
            </w:r>
            <w:proofErr w:type="spellStart"/>
            <w:r w:rsidRPr="007A36C1">
              <w:rPr>
                <w:rFonts w:ascii="Times New Roman" w:hAnsi="Times New Roman" w:cs="Times New Roman"/>
                <w:sz w:val="23"/>
                <w:szCs w:val="23"/>
                <w:lang w:val="en-US"/>
              </w:rPr>
              <w:t>martyndaky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Ýurdumyzda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oba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hojalyk</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önümlerini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öndürijileri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maliýe</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taýdan</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goldamak</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hakynda</w:t>
            </w:r>
            <w:proofErr w:type="spellEnd"/>
            <w:r w:rsidRPr="007A36C1">
              <w:rPr>
                <w:rFonts w:ascii="Times New Roman" w:hAnsi="Times New Roman" w:cs="Times New Roman"/>
                <w:sz w:val="23"/>
                <w:szCs w:val="23"/>
                <w:lang w:val="en-US"/>
              </w:rPr>
              <w:t>“</w:t>
            </w:r>
            <w:r w:rsidRPr="007A36C1">
              <w:rPr>
                <w:rFonts w:ascii="Times New Roman" w:hAnsi="Times New Roman" w:cs="Times New Roman"/>
                <w:sz w:val="23"/>
                <w:szCs w:val="23"/>
                <w:lang w:val="tk-TM"/>
              </w:rPr>
              <w:t xml:space="preserve"> </w:t>
            </w:r>
            <w:r w:rsidRPr="007A36C1">
              <w:rPr>
                <w:rFonts w:ascii="Times New Roman" w:hAnsi="Times New Roman" w:cs="Times New Roman"/>
                <w:sz w:val="23"/>
                <w:szCs w:val="23"/>
                <w:lang w:val="en-US"/>
              </w:rPr>
              <w:t xml:space="preserve">12890-njy </w:t>
            </w:r>
            <w:proofErr w:type="spellStart"/>
            <w:r w:rsidRPr="007A36C1">
              <w:rPr>
                <w:rFonts w:ascii="Times New Roman" w:hAnsi="Times New Roman" w:cs="Times New Roman"/>
                <w:sz w:val="23"/>
                <w:szCs w:val="23"/>
                <w:lang w:val="en-US"/>
              </w:rPr>
              <w:t>kararyna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laýyklykda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oba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hojalyk</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önümlerini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öndürijilere</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ýeňillikli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karzlary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resmileşdirmek</w:t>
            </w:r>
            <w:proofErr w:type="spellEnd"/>
            <w:r w:rsidRPr="007A36C1">
              <w:rPr>
                <w:rFonts w:ascii="Times New Roman" w:hAnsi="Times New Roman" w:cs="Times New Roman"/>
                <w:sz w:val="23"/>
                <w:szCs w:val="23"/>
                <w:lang w:val="en-US"/>
              </w:rPr>
              <w:t>:</w:t>
            </w:r>
          </w:p>
        </w:tc>
        <w:tc>
          <w:tcPr>
            <w:tcW w:w="591" w:type="pct"/>
            <w:gridSpan w:val="2"/>
            <w:vAlign w:val="center"/>
          </w:tcPr>
          <w:p w14:paraId="70BA7CF6" w14:textId="77777777" w:rsidR="000F4AF6" w:rsidRPr="007A36C1" w:rsidRDefault="000F4AF6" w:rsidP="000F4AF6">
            <w:pPr>
              <w:jc w:val="both"/>
              <w:rPr>
                <w:rFonts w:ascii="Times New Roman" w:hAnsi="Times New Roman" w:cs="Times New Roman"/>
                <w:sz w:val="24"/>
                <w:szCs w:val="24"/>
                <w:lang w:val="en-US"/>
              </w:rPr>
            </w:pPr>
          </w:p>
        </w:tc>
        <w:tc>
          <w:tcPr>
            <w:tcW w:w="597" w:type="pct"/>
            <w:gridSpan w:val="3"/>
            <w:vAlign w:val="center"/>
          </w:tcPr>
          <w:p w14:paraId="3D58D8F0"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tcPr>
          <w:p w14:paraId="14873480"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21F5C6A7"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5934633D" w14:textId="77777777" w:rsidTr="0060227D">
        <w:trPr>
          <w:gridAfter w:val="1"/>
          <w:wAfter w:w="220" w:type="pct"/>
        </w:trPr>
        <w:tc>
          <w:tcPr>
            <w:tcW w:w="256" w:type="pct"/>
            <w:vAlign w:val="center"/>
          </w:tcPr>
          <w:p w14:paraId="6AF6492D" w14:textId="77777777" w:rsidR="000F4AF6" w:rsidRPr="007A36C1" w:rsidRDefault="000F4AF6" w:rsidP="000F4AF6">
            <w:pPr>
              <w:jc w:val="center"/>
              <w:rPr>
                <w:rFonts w:ascii="Times New Roman" w:hAnsi="Times New Roman" w:cs="Times New Roman"/>
                <w:sz w:val="24"/>
                <w:szCs w:val="24"/>
                <w:lang w:val="en-US"/>
              </w:rPr>
            </w:pPr>
          </w:p>
        </w:tc>
        <w:tc>
          <w:tcPr>
            <w:tcW w:w="2351" w:type="pct"/>
          </w:tcPr>
          <w:p w14:paraId="05623B76" w14:textId="77777777" w:rsidR="000F4AF6" w:rsidRPr="007A36C1" w:rsidRDefault="000F4AF6" w:rsidP="000F4AF6">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300 000 </w:t>
            </w:r>
            <w:proofErr w:type="spellStart"/>
            <w:r w:rsidRPr="007A36C1">
              <w:rPr>
                <w:rFonts w:ascii="Times New Roman" w:hAnsi="Times New Roman" w:cs="Times New Roman"/>
                <w:sz w:val="24"/>
                <w:szCs w:val="24"/>
                <w:lang w:val="en-US"/>
              </w:rPr>
              <w:t>manat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çenli</w:t>
            </w:r>
            <w:proofErr w:type="spellEnd"/>
          </w:p>
        </w:tc>
        <w:tc>
          <w:tcPr>
            <w:tcW w:w="591" w:type="pct"/>
            <w:gridSpan w:val="2"/>
            <w:vAlign w:val="center"/>
          </w:tcPr>
          <w:p w14:paraId="248FD7F0"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0,5%</w:t>
            </w:r>
          </w:p>
        </w:tc>
        <w:tc>
          <w:tcPr>
            <w:tcW w:w="597" w:type="pct"/>
            <w:gridSpan w:val="3"/>
            <w:vMerge w:val="restart"/>
            <w:vAlign w:val="center"/>
          </w:tcPr>
          <w:p w14:paraId="3D5BE343" w14:textId="77777777" w:rsidR="000F4AF6" w:rsidRPr="007A36C1" w:rsidRDefault="000F4AF6" w:rsidP="000F4AF6">
            <w:pPr>
              <w:jc w:val="center"/>
              <w:rPr>
                <w:rFonts w:ascii="Times New Roman" w:hAnsi="Times New Roman" w:cs="Times New Roman"/>
                <w:spacing w:val="-6"/>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pacing w:val="-6"/>
                <w:sz w:val="24"/>
                <w:szCs w:val="24"/>
                <w:lang w:val="tk-TM"/>
              </w:rPr>
              <w:t xml:space="preserve"> m</w:t>
            </w:r>
            <w:proofErr w:type="spellStart"/>
            <w:r w:rsidRPr="007A36C1">
              <w:rPr>
                <w:rFonts w:ascii="Times New Roman" w:hAnsi="Times New Roman" w:cs="Times New Roman"/>
                <w:spacing w:val="-6"/>
                <w:sz w:val="24"/>
                <w:szCs w:val="24"/>
                <w:lang w:val="en-US"/>
              </w:rPr>
              <w:t>öçberinden</w:t>
            </w:r>
            <w:proofErr w:type="spellEnd"/>
            <w:r w:rsidRPr="007A36C1">
              <w:rPr>
                <w:rFonts w:ascii="Times New Roman" w:hAnsi="Times New Roman" w:cs="Times New Roman"/>
                <w:spacing w:val="-6"/>
                <w:sz w:val="24"/>
                <w:szCs w:val="24"/>
                <w:lang w:val="tk-TM"/>
              </w:rPr>
              <w:t xml:space="preserve"> </w:t>
            </w:r>
            <w:r w:rsidRPr="007A36C1">
              <w:rPr>
                <w:rFonts w:ascii="Times New Roman" w:hAnsi="Times New Roman" w:cs="Times New Roman"/>
                <w:spacing w:val="-6"/>
                <w:sz w:val="24"/>
                <w:szCs w:val="24"/>
                <w:lang w:val="en-US"/>
              </w:rPr>
              <w:t>0,5%,</w:t>
            </w:r>
          </w:p>
          <w:p w14:paraId="092A4959" w14:textId="77777777" w:rsidR="000F4AF6" w:rsidRPr="007A36C1" w:rsidRDefault="000F4AF6" w:rsidP="000F4AF6">
            <w:pPr>
              <w:jc w:val="center"/>
              <w:rPr>
                <w:rFonts w:ascii="Times New Roman" w:hAnsi="Times New Roman" w:cs="Times New Roman"/>
                <w:spacing w:val="-6"/>
                <w:sz w:val="24"/>
                <w:szCs w:val="24"/>
                <w:lang w:val="en-US"/>
              </w:rPr>
            </w:pPr>
            <w:r w:rsidRPr="007A36C1">
              <w:rPr>
                <w:rFonts w:ascii="Times New Roman" w:hAnsi="Times New Roman" w:cs="Times New Roman"/>
                <w:spacing w:val="-6"/>
                <w:sz w:val="24"/>
                <w:szCs w:val="24"/>
                <w:lang w:val="en-US"/>
              </w:rPr>
              <w:t xml:space="preserve"> min 50 USD</w:t>
            </w:r>
          </w:p>
        </w:tc>
        <w:tc>
          <w:tcPr>
            <w:tcW w:w="511" w:type="pct"/>
            <w:gridSpan w:val="2"/>
          </w:tcPr>
          <w:p w14:paraId="364CA42A"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3542A804"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67229B3D" w14:textId="77777777" w:rsidTr="0060227D">
        <w:trPr>
          <w:gridAfter w:val="1"/>
          <w:wAfter w:w="220" w:type="pct"/>
        </w:trPr>
        <w:tc>
          <w:tcPr>
            <w:tcW w:w="256" w:type="pct"/>
            <w:vAlign w:val="center"/>
          </w:tcPr>
          <w:p w14:paraId="49D0076E" w14:textId="77777777" w:rsidR="000F4AF6" w:rsidRPr="007A36C1" w:rsidRDefault="000F4AF6" w:rsidP="000F4AF6">
            <w:pPr>
              <w:jc w:val="center"/>
              <w:rPr>
                <w:rFonts w:ascii="Times New Roman" w:hAnsi="Times New Roman" w:cs="Times New Roman"/>
                <w:sz w:val="24"/>
                <w:szCs w:val="24"/>
                <w:lang w:val="en-US"/>
              </w:rPr>
            </w:pPr>
          </w:p>
        </w:tc>
        <w:tc>
          <w:tcPr>
            <w:tcW w:w="2351" w:type="pct"/>
          </w:tcPr>
          <w:p w14:paraId="4CB9F2DB" w14:textId="77777777" w:rsidR="000F4AF6" w:rsidRPr="007A36C1" w:rsidRDefault="000F4AF6" w:rsidP="000F4AF6">
            <w:pPr>
              <w:pStyle w:val="a4"/>
              <w:numPr>
                <w:ilvl w:val="0"/>
                <w:numId w:val="6"/>
              </w:numP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300 001 </w:t>
            </w:r>
            <w:proofErr w:type="spellStart"/>
            <w:r w:rsidRPr="007A36C1">
              <w:rPr>
                <w:rFonts w:ascii="Times New Roman" w:hAnsi="Times New Roman" w:cs="Times New Roman"/>
                <w:sz w:val="24"/>
                <w:szCs w:val="24"/>
                <w:lang w:val="en-US"/>
              </w:rPr>
              <w:t>manatdan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ýokary</w:t>
            </w:r>
            <w:proofErr w:type="spellEnd"/>
          </w:p>
        </w:tc>
        <w:tc>
          <w:tcPr>
            <w:tcW w:w="591" w:type="pct"/>
            <w:gridSpan w:val="2"/>
            <w:vAlign w:val="center"/>
          </w:tcPr>
          <w:p w14:paraId="14A6AAFB"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möçberinden</w:t>
            </w:r>
            <w:proofErr w:type="spellEnd"/>
            <w:r w:rsidRPr="007A36C1">
              <w:rPr>
                <w:rFonts w:ascii="Times New Roman" w:hAnsi="Times New Roman" w:cs="Times New Roman"/>
                <w:sz w:val="24"/>
                <w:szCs w:val="24"/>
                <w:lang w:val="en-US"/>
              </w:rPr>
              <w:t xml:space="preserve"> 0,25%</w:t>
            </w:r>
          </w:p>
        </w:tc>
        <w:tc>
          <w:tcPr>
            <w:tcW w:w="597" w:type="pct"/>
            <w:gridSpan w:val="3"/>
            <w:vMerge/>
          </w:tcPr>
          <w:p w14:paraId="58FA167B"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tcPr>
          <w:p w14:paraId="0D3D4879"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031210FE"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39F883C8" w14:textId="77777777" w:rsidTr="0060227D">
        <w:trPr>
          <w:gridAfter w:val="1"/>
          <w:wAfter w:w="220" w:type="pct"/>
        </w:trPr>
        <w:tc>
          <w:tcPr>
            <w:tcW w:w="256" w:type="pct"/>
            <w:vAlign w:val="center"/>
          </w:tcPr>
          <w:p w14:paraId="35AA717E" w14:textId="193628E6"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.1.</w:t>
            </w:r>
            <w:r w:rsidR="00F00772">
              <w:rPr>
                <w:rFonts w:ascii="Times New Roman" w:hAnsi="Times New Roman" w:cs="Times New Roman"/>
                <w:sz w:val="24"/>
                <w:szCs w:val="24"/>
                <w:lang w:val="en-US"/>
              </w:rPr>
              <w:t>3</w:t>
            </w:r>
          </w:p>
        </w:tc>
        <w:tc>
          <w:tcPr>
            <w:tcW w:w="2351" w:type="pct"/>
          </w:tcPr>
          <w:p w14:paraId="66D0C2B1"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3"/>
                <w:szCs w:val="23"/>
                <w:lang w:val="en-US"/>
              </w:rPr>
              <w:t>Türkmenistanyň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Prezidentiniň</w:t>
            </w:r>
            <w:proofErr w:type="spellEnd"/>
            <w:r w:rsidRPr="007A36C1">
              <w:rPr>
                <w:rFonts w:ascii="Times New Roman" w:hAnsi="Times New Roman" w:cs="Times New Roman"/>
                <w:sz w:val="23"/>
                <w:szCs w:val="23"/>
                <w:lang w:val="en-US"/>
              </w:rPr>
              <w:t xml:space="preserve"> 2008-nji </w:t>
            </w:r>
            <w:proofErr w:type="spellStart"/>
            <w:r w:rsidRPr="007A36C1">
              <w:rPr>
                <w:rFonts w:ascii="Times New Roman" w:hAnsi="Times New Roman" w:cs="Times New Roman"/>
                <w:sz w:val="23"/>
                <w:szCs w:val="23"/>
                <w:lang w:val="en-US"/>
              </w:rPr>
              <w:t>ýylyň</w:t>
            </w:r>
            <w:proofErr w:type="spellEnd"/>
            <w:r w:rsidRPr="007A36C1">
              <w:rPr>
                <w:rFonts w:ascii="Times New Roman" w:hAnsi="Times New Roman" w:cs="Times New Roman"/>
                <w:sz w:val="23"/>
                <w:szCs w:val="23"/>
                <w:lang w:val="en-US"/>
              </w:rPr>
              <w:t xml:space="preserve"> 11-nji </w:t>
            </w:r>
            <w:proofErr w:type="spellStart"/>
            <w:r w:rsidRPr="007A36C1">
              <w:rPr>
                <w:rFonts w:ascii="Times New Roman" w:hAnsi="Times New Roman" w:cs="Times New Roman"/>
                <w:sz w:val="23"/>
                <w:szCs w:val="23"/>
                <w:lang w:val="en-US"/>
              </w:rPr>
              <w:t>ýanwaryndaky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Türkmenistanyň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raýatlaryna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gozgalmaýan</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emlägi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girewine</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alyp</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karzlary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bermegiň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usulyny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ösdurmek</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hakyndaky</w:t>
            </w:r>
            <w:proofErr w:type="spellEnd"/>
            <w:r w:rsidRPr="007A36C1">
              <w:rPr>
                <w:rFonts w:ascii="Times New Roman" w:hAnsi="Times New Roman" w:cs="Times New Roman"/>
                <w:sz w:val="23"/>
                <w:szCs w:val="23"/>
                <w:lang w:val="en-US"/>
              </w:rPr>
              <w:t xml:space="preserve">” 9361-nji </w:t>
            </w:r>
            <w:proofErr w:type="spellStart"/>
            <w:r w:rsidRPr="007A36C1">
              <w:rPr>
                <w:rFonts w:ascii="Times New Roman" w:hAnsi="Times New Roman" w:cs="Times New Roman"/>
                <w:sz w:val="23"/>
                <w:szCs w:val="23"/>
                <w:lang w:val="en-US"/>
              </w:rPr>
              <w:t>kararyna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Türkmenistanyň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Prezidentiniň</w:t>
            </w:r>
            <w:proofErr w:type="spellEnd"/>
            <w:r w:rsidRPr="007A36C1">
              <w:rPr>
                <w:rFonts w:ascii="Times New Roman" w:hAnsi="Times New Roman" w:cs="Times New Roman"/>
                <w:sz w:val="23"/>
                <w:szCs w:val="23"/>
                <w:lang w:val="en-US"/>
              </w:rPr>
              <w:t xml:space="preserve"> 2010-njy </w:t>
            </w:r>
            <w:proofErr w:type="spellStart"/>
            <w:r w:rsidRPr="007A36C1">
              <w:rPr>
                <w:rFonts w:ascii="Times New Roman" w:hAnsi="Times New Roman" w:cs="Times New Roman"/>
                <w:sz w:val="23"/>
                <w:szCs w:val="23"/>
                <w:lang w:val="en-US"/>
              </w:rPr>
              <w:t>ýylyň</w:t>
            </w:r>
            <w:proofErr w:type="spellEnd"/>
            <w:r w:rsidRPr="007A36C1">
              <w:rPr>
                <w:rFonts w:ascii="Times New Roman" w:hAnsi="Times New Roman" w:cs="Times New Roman"/>
                <w:sz w:val="23"/>
                <w:szCs w:val="23"/>
                <w:lang w:val="en-US"/>
              </w:rPr>
              <w:t xml:space="preserve"> 23-nji </w:t>
            </w:r>
            <w:proofErr w:type="spellStart"/>
            <w:r w:rsidRPr="007A36C1">
              <w:rPr>
                <w:rFonts w:ascii="Times New Roman" w:hAnsi="Times New Roman" w:cs="Times New Roman"/>
                <w:sz w:val="23"/>
                <w:szCs w:val="23"/>
                <w:lang w:val="en-US"/>
              </w:rPr>
              <w:t>iýulynda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çykaran</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Türkmenistanda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hususy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ýaşaýyş</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jaýlarynyň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gurluşygy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hakynda</w:t>
            </w:r>
            <w:proofErr w:type="spellEnd"/>
            <w:r w:rsidRPr="007A36C1">
              <w:rPr>
                <w:rFonts w:ascii="Times New Roman" w:hAnsi="Times New Roman" w:cs="Times New Roman"/>
                <w:sz w:val="23"/>
                <w:szCs w:val="23"/>
                <w:lang w:val="en-US"/>
              </w:rPr>
              <w:t xml:space="preserve">” 11179-njy </w:t>
            </w:r>
            <w:proofErr w:type="spellStart"/>
            <w:r w:rsidRPr="007A36C1">
              <w:rPr>
                <w:rFonts w:ascii="Times New Roman" w:hAnsi="Times New Roman" w:cs="Times New Roman"/>
                <w:sz w:val="23"/>
                <w:szCs w:val="23"/>
                <w:lang w:val="en-US"/>
              </w:rPr>
              <w:t>kararyna</w:t>
            </w:r>
            <w:proofErr w:type="spellEnd"/>
            <w:r w:rsidRPr="007A36C1">
              <w:rPr>
                <w:rFonts w:ascii="Times New Roman" w:hAnsi="Times New Roman" w:cs="Times New Roman"/>
                <w:sz w:val="23"/>
                <w:szCs w:val="23"/>
                <w:lang w:val="en-US"/>
              </w:rPr>
              <w:t xml:space="preserve"> hem-de </w:t>
            </w:r>
            <w:proofErr w:type="spellStart"/>
            <w:r w:rsidRPr="007A36C1">
              <w:rPr>
                <w:rFonts w:ascii="Times New Roman" w:hAnsi="Times New Roman" w:cs="Times New Roman"/>
                <w:sz w:val="23"/>
                <w:szCs w:val="23"/>
                <w:lang w:val="en-US"/>
              </w:rPr>
              <w:t>Türkmenistanyň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Prezidentiniň</w:t>
            </w:r>
            <w:proofErr w:type="spellEnd"/>
            <w:r w:rsidRPr="007A36C1">
              <w:rPr>
                <w:rFonts w:ascii="Times New Roman" w:hAnsi="Times New Roman" w:cs="Times New Roman"/>
                <w:sz w:val="23"/>
                <w:szCs w:val="23"/>
                <w:lang w:val="en-US"/>
              </w:rPr>
              <w:t xml:space="preserve"> 2014-nji </w:t>
            </w:r>
            <w:proofErr w:type="spellStart"/>
            <w:r w:rsidRPr="007A36C1">
              <w:rPr>
                <w:rFonts w:ascii="Times New Roman" w:hAnsi="Times New Roman" w:cs="Times New Roman"/>
                <w:sz w:val="23"/>
                <w:szCs w:val="23"/>
                <w:lang w:val="en-US"/>
              </w:rPr>
              <w:t>ýylyň</w:t>
            </w:r>
            <w:proofErr w:type="spellEnd"/>
            <w:r w:rsidRPr="007A36C1">
              <w:rPr>
                <w:rFonts w:ascii="Times New Roman" w:hAnsi="Times New Roman" w:cs="Times New Roman"/>
                <w:sz w:val="23"/>
                <w:szCs w:val="23"/>
                <w:lang w:val="tk-TM"/>
              </w:rPr>
              <w:br/>
            </w:r>
            <w:r w:rsidRPr="007A36C1">
              <w:rPr>
                <w:rFonts w:ascii="Times New Roman" w:hAnsi="Times New Roman" w:cs="Times New Roman"/>
                <w:sz w:val="23"/>
                <w:szCs w:val="23"/>
                <w:lang w:val="en-US"/>
              </w:rPr>
              <w:t xml:space="preserve">8-nji </w:t>
            </w:r>
            <w:proofErr w:type="spellStart"/>
            <w:r w:rsidRPr="007A36C1">
              <w:rPr>
                <w:rFonts w:ascii="Times New Roman" w:hAnsi="Times New Roman" w:cs="Times New Roman"/>
                <w:sz w:val="23"/>
                <w:szCs w:val="23"/>
                <w:lang w:val="en-US"/>
              </w:rPr>
              <w:t>awgustynda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çykaran</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Türkmenistanda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hususy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ýaşaýyş</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jaýlarynyň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gurluşygynyň</w:t>
            </w:r>
            <w:proofErr w:type="spellEnd"/>
            <w:r w:rsidRPr="007A36C1">
              <w:rPr>
                <w:rFonts w:ascii="Times New Roman" w:hAnsi="Times New Roman" w:cs="Times New Roman"/>
                <w:sz w:val="23"/>
                <w:szCs w:val="23"/>
                <w:lang w:val="en-US"/>
              </w:rPr>
              <w:t xml:space="preserve"> we </w:t>
            </w:r>
            <w:proofErr w:type="spellStart"/>
            <w:r w:rsidRPr="007A36C1">
              <w:rPr>
                <w:rFonts w:ascii="Times New Roman" w:hAnsi="Times New Roman" w:cs="Times New Roman"/>
                <w:sz w:val="23"/>
                <w:szCs w:val="23"/>
                <w:lang w:val="en-US"/>
              </w:rPr>
              <w:t>olary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ýerlemegiň</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meseleleri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hakynda</w:t>
            </w:r>
            <w:proofErr w:type="spellEnd"/>
            <w:r w:rsidRPr="007A36C1">
              <w:rPr>
                <w:rFonts w:ascii="Times New Roman" w:hAnsi="Times New Roman" w:cs="Times New Roman"/>
                <w:sz w:val="23"/>
                <w:szCs w:val="23"/>
                <w:lang w:val="en-US"/>
              </w:rPr>
              <w:t xml:space="preserve">” 13792-nji </w:t>
            </w:r>
            <w:proofErr w:type="spellStart"/>
            <w:r w:rsidRPr="007A36C1">
              <w:rPr>
                <w:rFonts w:ascii="Times New Roman" w:hAnsi="Times New Roman" w:cs="Times New Roman"/>
                <w:sz w:val="23"/>
                <w:szCs w:val="23"/>
                <w:lang w:val="en-US"/>
              </w:rPr>
              <w:t>kararyna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laýyklykda</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degişli</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karz</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ugruny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açmaklygy</w:t>
            </w:r>
            <w:proofErr w:type="spellEnd"/>
            <w:r w:rsidRPr="007A36C1">
              <w:rPr>
                <w:rFonts w:ascii="Times New Roman" w:hAnsi="Times New Roman" w:cs="Times New Roman"/>
                <w:sz w:val="23"/>
                <w:szCs w:val="23"/>
                <w:lang w:val="en-US"/>
              </w:rPr>
              <w:t xml:space="preserve"> </w:t>
            </w:r>
            <w:proofErr w:type="spellStart"/>
            <w:r w:rsidRPr="007A36C1">
              <w:rPr>
                <w:rFonts w:ascii="Times New Roman" w:hAnsi="Times New Roman" w:cs="Times New Roman"/>
                <w:sz w:val="23"/>
                <w:szCs w:val="23"/>
                <w:lang w:val="en-US"/>
              </w:rPr>
              <w:t>resmileşdirmek</w:t>
            </w:r>
            <w:proofErr w:type="spellEnd"/>
          </w:p>
        </w:tc>
        <w:tc>
          <w:tcPr>
            <w:tcW w:w="591" w:type="pct"/>
            <w:gridSpan w:val="2"/>
            <w:vAlign w:val="center"/>
          </w:tcPr>
          <w:p w14:paraId="71C9EAEC"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jaý</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
          <w:p w14:paraId="6A464BC7"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4</w:t>
            </w:r>
            <w:r w:rsidRPr="007A36C1">
              <w:rPr>
                <w:rFonts w:ascii="Times New Roman" w:hAnsi="Times New Roman" w:cs="Times New Roman"/>
                <w:sz w:val="24"/>
                <w:szCs w:val="24"/>
                <w:lang w:val="en-US"/>
              </w:rPr>
              <w:t>00,00 TMT</w:t>
            </w:r>
          </w:p>
        </w:tc>
        <w:tc>
          <w:tcPr>
            <w:tcW w:w="597" w:type="pct"/>
            <w:gridSpan w:val="3"/>
          </w:tcPr>
          <w:p w14:paraId="25D60ECD"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tcPr>
          <w:p w14:paraId="20028B77"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1CAD2887"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3D3B80B5" w14:textId="77777777" w:rsidTr="0060227D">
        <w:trPr>
          <w:gridAfter w:val="1"/>
          <w:wAfter w:w="220" w:type="pct"/>
        </w:trPr>
        <w:tc>
          <w:tcPr>
            <w:tcW w:w="256" w:type="pct"/>
            <w:vAlign w:val="center"/>
          </w:tcPr>
          <w:p w14:paraId="0DE4671A" w14:textId="19EAF3BA" w:rsidR="000F4AF6" w:rsidRPr="007A36C1" w:rsidRDefault="00C07D1F"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0F4AF6" w:rsidRPr="007A36C1">
              <w:rPr>
                <w:rFonts w:ascii="Times New Roman" w:hAnsi="Times New Roman" w:cs="Times New Roman"/>
                <w:sz w:val="24"/>
                <w:szCs w:val="24"/>
                <w:lang w:val="tk-TM"/>
              </w:rPr>
              <w:t>.</w:t>
            </w:r>
            <w:r w:rsidR="000F4AF6" w:rsidRPr="007A36C1">
              <w:rPr>
                <w:rFonts w:ascii="Times New Roman" w:hAnsi="Times New Roman" w:cs="Times New Roman"/>
                <w:sz w:val="24"/>
                <w:szCs w:val="24"/>
                <w:lang w:val="en-US"/>
              </w:rPr>
              <w:t>1</w:t>
            </w:r>
            <w:r w:rsidR="000F4AF6"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4</w:t>
            </w:r>
          </w:p>
        </w:tc>
        <w:tc>
          <w:tcPr>
            <w:tcW w:w="2351" w:type="pct"/>
          </w:tcPr>
          <w:p w14:paraId="0E5402F3"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pacing w:val="-8"/>
                <w:sz w:val="23"/>
                <w:szCs w:val="23"/>
                <w:lang w:val="tk-TM"/>
              </w:rPr>
              <w:t>Türkmenistanyň Prezidentiniň 2008-nji ýylyň 11-nji ýanwaryndaky “Türkmenistanyň raýatlaryna gozgalmaýan emlägi girewine alyp karzlary bermegiň usulyny ösdürmek hakyndaky” 9361-nji kararyna, Türkmenistanyň Prezidentiniň 2009-njy ýylyň 4-nji sentýabrynda çykaran “Şäherlerde, etrap merkezlerinde we şäherçelerde dört gatly köp öýli ýaşaýyş jaýlaryny gurmak hakynda” 10618-nji kararyna,“Türkmenistanyň Prezidentiniň 2014-nji ýylyň 8-nji awgustynda çykaran “Türkmenistanda hususy ýaşaýyş jaýlarynyň gurluşygynyň we olary ýerlemegiň meseleleri hakynda” 13792-nji kararyna laýyk</w:t>
            </w:r>
            <w:r>
              <w:rPr>
                <w:rFonts w:ascii="Times New Roman" w:hAnsi="Times New Roman" w:cs="Times New Roman"/>
                <w:spacing w:val="-8"/>
                <w:sz w:val="23"/>
                <w:szCs w:val="23"/>
                <w:lang w:val="tk-TM"/>
              </w:rPr>
              <w:t>lykda uzak möhletli karzlary res</w:t>
            </w:r>
            <w:r w:rsidRPr="007A36C1">
              <w:rPr>
                <w:rFonts w:ascii="Times New Roman" w:hAnsi="Times New Roman" w:cs="Times New Roman"/>
                <w:spacing w:val="-8"/>
                <w:sz w:val="23"/>
                <w:szCs w:val="23"/>
                <w:lang w:val="tk-TM"/>
              </w:rPr>
              <w:t>mileşdirmek</w:t>
            </w:r>
          </w:p>
        </w:tc>
        <w:tc>
          <w:tcPr>
            <w:tcW w:w="591" w:type="pct"/>
            <w:gridSpan w:val="2"/>
            <w:vAlign w:val="center"/>
          </w:tcPr>
          <w:p w14:paraId="4801E816" w14:textId="77777777" w:rsidR="000F4AF6" w:rsidRPr="007A36C1" w:rsidRDefault="000F4AF6" w:rsidP="000F4AF6">
            <w:pPr>
              <w:jc w:val="center"/>
              <w:rPr>
                <w:rFonts w:ascii="Times New Roman" w:hAnsi="Times New Roman" w:cs="Times New Roman"/>
                <w:sz w:val="24"/>
                <w:szCs w:val="24"/>
                <w:lang w:val="tk-TM"/>
              </w:rPr>
            </w:pPr>
          </w:p>
        </w:tc>
        <w:tc>
          <w:tcPr>
            <w:tcW w:w="597" w:type="pct"/>
            <w:gridSpan w:val="3"/>
          </w:tcPr>
          <w:p w14:paraId="0C317C98"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61859C92"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400,00 TMT</w:t>
            </w:r>
          </w:p>
        </w:tc>
        <w:tc>
          <w:tcPr>
            <w:tcW w:w="474" w:type="pct"/>
          </w:tcPr>
          <w:p w14:paraId="5DD48692"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6C260468" w14:textId="77777777" w:rsidTr="0060227D">
        <w:trPr>
          <w:gridAfter w:val="1"/>
          <w:wAfter w:w="220" w:type="pct"/>
        </w:trPr>
        <w:tc>
          <w:tcPr>
            <w:tcW w:w="256" w:type="pct"/>
            <w:vAlign w:val="center"/>
          </w:tcPr>
          <w:p w14:paraId="2EC56849" w14:textId="1ED63DFC"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tk-TM"/>
              </w:rPr>
              <w:t>5</w:t>
            </w:r>
            <w:r w:rsidR="000F4AF6" w:rsidRPr="007A36C1">
              <w:rPr>
                <w:rFonts w:ascii="Times New Roman" w:hAnsi="Times New Roman" w:cs="Times New Roman"/>
                <w:sz w:val="24"/>
                <w:szCs w:val="24"/>
                <w:lang w:val="tk-TM"/>
              </w:rPr>
              <w:t>.1.</w:t>
            </w:r>
            <w:r w:rsidR="00F00772">
              <w:rPr>
                <w:rFonts w:ascii="Times New Roman" w:hAnsi="Times New Roman" w:cs="Times New Roman"/>
                <w:sz w:val="24"/>
                <w:szCs w:val="24"/>
                <w:lang w:val="tk-TM"/>
              </w:rPr>
              <w:t>5</w:t>
            </w:r>
          </w:p>
        </w:tc>
        <w:tc>
          <w:tcPr>
            <w:tcW w:w="2351" w:type="pct"/>
          </w:tcPr>
          <w:p w14:paraId="663E8BC3" w14:textId="77777777" w:rsidR="000F4AF6" w:rsidRPr="007A36C1" w:rsidRDefault="000F4AF6" w:rsidP="000F4AF6">
            <w:pPr>
              <w:jc w:val="both"/>
              <w:rPr>
                <w:rFonts w:ascii="Times New Roman" w:hAnsi="Times New Roman" w:cs="Times New Roman"/>
                <w:sz w:val="24"/>
                <w:szCs w:val="24"/>
                <w:lang w:val="en-US"/>
              </w:rPr>
            </w:pPr>
            <w:r w:rsidRPr="007A36C1">
              <w:rPr>
                <w:rFonts w:ascii="Times New Roman" w:hAnsi="Times New Roman" w:cs="Times New Roman"/>
                <w:spacing w:val="-4"/>
                <w:sz w:val="23"/>
                <w:szCs w:val="23"/>
                <w:lang w:val="tk-TM"/>
              </w:rPr>
              <w:t>Resmi taýdan nikalaşyp, durmuş guran ýaş maşgalalara olaryň ýüztutmalary esasynda zerur bolan öý goşlaryny we hojalyk harytlaryny satyn almak üçin ýeňillikli karzlary hem-de täze ýaşaýyş jaýyny (öýi) satyn almak üçin karzlary resmileşdirmek we bermek</w:t>
            </w:r>
          </w:p>
        </w:tc>
        <w:tc>
          <w:tcPr>
            <w:tcW w:w="591" w:type="pct"/>
            <w:gridSpan w:val="2"/>
            <w:vAlign w:val="center"/>
          </w:tcPr>
          <w:p w14:paraId="0884B07A" w14:textId="77777777" w:rsidR="000F4AF6" w:rsidRPr="007A36C1" w:rsidRDefault="000F4AF6" w:rsidP="000F4AF6">
            <w:pPr>
              <w:jc w:val="center"/>
              <w:rPr>
                <w:rFonts w:ascii="Times New Roman" w:hAnsi="Times New Roman" w:cs="Times New Roman"/>
                <w:sz w:val="24"/>
                <w:szCs w:val="24"/>
                <w:lang w:val="en-US"/>
              </w:rPr>
            </w:pPr>
          </w:p>
        </w:tc>
        <w:tc>
          <w:tcPr>
            <w:tcW w:w="597" w:type="pct"/>
            <w:gridSpan w:val="3"/>
          </w:tcPr>
          <w:p w14:paraId="6572FCBA"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vAlign w:val="center"/>
          </w:tcPr>
          <w:p w14:paraId="0756658F"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10,00 TMT</w:t>
            </w:r>
          </w:p>
        </w:tc>
        <w:tc>
          <w:tcPr>
            <w:tcW w:w="474" w:type="pct"/>
          </w:tcPr>
          <w:p w14:paraId="1882C757" w14:textId="77777777" w:rsidR="000F4AF6" w:rsidRPr="007A36C1" w:rsidRDefault="000F4AF6" w:rsidP="000F4AF6">
            <w:pPr>
              <w:jc w:val="center"/>
              <w:rPr>
                <w:rFonts w:ascii="Times New Roman" w:hAnsi="Times New Roman" w:cs="Times New Roman"/>
                <w:sz w:val="24"/>
                <w:szCs w:val="24"/>
                <w:lang w:val="tk-TM"/>
              </w:rPr>
            </w:pPr>
          </w:p>
        </w:tc>
      </w:tr>
      <w:tr w:rsidR="008E6549" w:rsidRPr="007A36C1" w14:paraId="3F8DD86B" w14:textId="77777777" w:rsidTr="0060227D">
        <w:trPr>
          <w:gridAfter w:val="1"/>
          <w:wAfter w:w="220" w:type="pct"/>
        </w:trPr>
        <w:tc>
          <w:tcPr>
            <w:tcW w:w="256" w:type="pct"/>
          </w:tcPr>
          <w:p w14:paraId="0C3F656C" w14:textId="7F3D69CD"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2</w:t>
            </w:r>
          </w:p>
        </w:tc>
        <w:tc>
          <w:tcPr>
            <w:tcW w:w="2351" w:type="pct"/>
          </w:tcPr>
          <w:p w14:paraId="7722955B" w14:textId="77777777" w:rsidR="000F4AF6" w:rsidRPr="007A36C1" w:rsidRDefault="000F4AF6" w:rsidP="000F4AF6">
            <w:pPr>
              <w:jc w:val="both"/>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Karz</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hasabynyň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göçürmesini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bermek</w:t>
            </w:r>
            <w:proofErr w:type="spellEnd"/>
          </w:p>
        </w:tc>
        <w:tc>
          <w:tcPr>
            <w:tcW w:w="591" w:type="pct"/>
            <w:gridSpan w:val="2"/>
            <w:vAlign w:val="center"/>
          </w:tcPr>
          <w:p w14:paraId="04C8BBF3" w14:textId="6B09C6E7" w:rsidR="000F4AF6" w:rsidRPr="007A36C1" w:rsidRDefault="000F4AF6" w:rsidP="000F4AF6">
            <w:pPr>
              <w:jc w:val="center"/>
              <w:rPr>
                <w:rFonts w:ascii="Times New Roman" w:hAnsi="Times New Roman" w:cs="Times New Roman"/>
                <w:sz w:val="24"/>
                <w:szCs w:val="24"/>
                <w:lang w:val="tk-TM"/>
              </w:rPr>
            </w:pPr>
          </w:p>
        </w:tc>
        <w:tc>
          <w:tcPr>
            <w:tcW w:w="597" w:type="pct"/>
            <w:gridSpan w:val="3"/>
          </w:tcPr>
          <w:p w14:paraId="23DEFE5E" w14:textId="5F3ABA4B" w:rsidR="000F4AF6" w:rsidRPr="007A36C1" w:rsidRDefault="000F4AF6" w:rsidP="000F4AF6">
            <w:pPr>
              <w:jc w:val="center"/>
              <w:rPr>
                <w:rFonts w:ascii="Times New Roman" w:hAnsi="Times New Roman" w:cs="Times New Roman"/>
                <w:sz w:val="24"/>
                <w:szCs w:val="24"/>
                <w:lang w:val="tk-TM"/>
              </w:rPr>
            </w:pPr>
          </w:p>
        </w:tc>
        <w:tc>
          <w:tcPr>
            <w:tcW w:w="511" w:type="pct"/>
            <w:gridSpan w:val="2"/>
          </w:tcPr>
          <w:p w14:paraId="3CD1329E"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sahypa üçin </w:t>
            </w:r>
          </w:p>
          <w:p w14:paraId="408FA267"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 TMT</w:t>
            </w:r>
          </w:p>
        </w:tc>
        <w:tc>
          <w:tcPr>
            <w:tcW w:w="474" w:type="pct"/>
          </w:tcPr>
          <w:p w14:paraId="61561C70" w14:textId="71208F31" w:rsidR="000F4AF6" w:rsidRPr="007A36C1" w:rsidRDefault="000F4AF6" w:rsidP="000F4AF6">
            <w:pPr>
              <w:jc w:val="center"/>
              <w:rPr>
                <w:rFonts w:ascii="Times New Roman" w:hAnsi="Times New Roman" w:cs="Times New Roman"/>
                <w:sz w:val="24"/>
                <w:szCs w:val="24"/>
                <w:lang w:val="en-US"/>
              </w:rPr>
            </w:pPr>
          </w:p>
        </w:tc>
      </w:tr>
      <w:tr w:rsidR="008E6549" w:rsidRPr="007A36C1" w14:paraId="2C65D5A5" w14:textId="77777777" w:rsidTr="0060227D">
        <w:trPr>
          <w:gridAfter w:val="1"/>
          <w:wAfter w:w="220" w:type="pct"/>
        </w:trPr>
        <w:tc>
          <w:tcPr>
            <w:tcW w:w="256" w:type="pct"/>
            <w:vAlign w:val="center"/>
          </w:tcPr>
          <w:p w14:paraId="42510CA4" w14:textId="0DB0152E"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3</w:t>
            </w:r>
          </w:p>
        </w:tc>
        <w:tc>
          <w:tcPr>
            <w:tcW w:w="2351" w:type="pct"/>
          </w:tcPr>
          <w:p w14:paraId="3A5EC359"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Karz</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girew</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şertnamalaryň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şertlerini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üýtgetmek</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ýa-da girewi (zamunçyny) çalyşmak</w:t>
            </w:r>
          </w:p>
        </w:tc>
        <w:tc>
          <w:tcPr>
            <w:tcW w:w="591" w:type="pct"/>
            <w:gridSpan w:val="2"/>
            <w:vAlign w:val="center"/>
          </w:tcPr>
          <w:p w14:paraId="60790A04"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w:t>
            </w:r>
            <w:r w:rsidRPr="007A36C1">
              <w:rPr>
                <w:rFonts w:ascii="Times New Roman" w:hAnsi="Times New Roman" w:cs="Times New Roman"/>
                <w:sz w:val="24"/>
                <w:szCs w:val="24"/>
                <w:lang w:val="en-US"/>
              </w:rPr>
              <w:t>00,00 TMT</w:t>
            </w:r>
          </w:p>
        </w:tc>
        <w:tc>
          <w:tcPr>
            <w:tcW w:w="597" w:type="pct"/>
            <w:gridSpan w:val="3"/>
            <w:vAlign w:val="center"/>
          </w:tcPr>
          <w:p w14:paraId="1E822FBF"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35 USD</w:t>
            </w:r>
          </w:p>
        </w:tc>
        <w:tc>
          <w:tcPr>
            <w:tcW w:w="511" w:type="pct"/>
            <w:gridSpan w:val="2"/>
            <w:vAlign w:val="center"/>
          </w:tcPr>
          <w:p w14:paraId="036E6245"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w:t>
            </w:r>
            <w:r w:rsidRPr="007A36C1">
              <w:rPr>
                <w:rFonts w:ascii="Times New Roman" w:hAnsi="Times New Roman" w:cs="Times New Roman"/>
                <w:sz w:val="24"/>
                <w:szCs w:val="24"/>
                <w:lang w:val="en-US"/>
              </w:rPr>
              <w:t>00,00 TMT</w:t>
            </w:r>
          </w:p>
        </w:tc>
        <w:tc>
          <w:tcPr>
            <w:tcW w:w="474" w:type="pct"/>
            <w:vAlign w:val="center"/>
          </w:tcPr>
          <w:p w14:paraId="3CBCA72A"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35 USD</w:t>
            </w:r>
          </w:p>
        </w:tc>
      </w:tr>
      <w:tr w:rsidR="008E6549" w:rsidRPr="007A36C1" w14:paraId="3022933F" w14:textId="77777777" w:rsidTr="0060227D">
        <w:trPr>
          <w:gridAfter w:val="1"/>
          <w:wAfter w:w="220" w:type="pct"/>
        </w:trPr>
        <w:tc>
          <w:tcPr>
            <w:tcW w:w="256" w:type="pct"/>
            <w:vAlign w:val="center"/>
          </w:tcPr>
          <w:p w14:paraId="59C1D72F" w14:textId="437838A0"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0F4AF6" w:rsidRPr="007A36C1">
              <w:rPr>
                <w:rFonts w:ascii="Times New Roman" w:hAnsi="Times New Roman" w:cs="Times New Roman"/>
                <w:sz w:val="24"/>
                <w:szCs w:val="24"/>
                <w:lang w:val="en-US"/>
              </w:rPr>
              <w:t>.</w:t>
            </w:r>
            <w:r w:rsidR="00F00772">
              <w:rPr>
                <w:rFonts w:ascii="Times New Roman" w:hAnsi="Times New Roman" w:cs="Times New Roman"/>
                <w:sz w:val="24"/>
                <w:szCs w:val="24"/>
                <w:lang w:val="en-US"/>
              </w:rPr>
              <w:t>4</w:t>
            </w:r>
          </w:p>
        </w:tc>
        <w:tc>
          <w:tcPr>
            <w:tcW w:w="2351" w:type="pct"/>
          </w:tcPr>
          <w:p w14:paraId="7C690169" w14:textId="77777777" w:rsidR="000F4AF6" w:rsidRPr="007A36C1" w:rsidRDefault="000F4AF6" w:rsidP="000F4AF6">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Faktoring</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amallaryny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resmileşdirmek</w:t>
            </w:r>
            <w:proofErr w:type="spellEnd"/>
          </w:p>
        </w:tc>
        <w:tc>
          <w:tcPr>
            <w:tcW w:w="591" w:type="pct"/>
            <w:gridSpan w:val="2"/>
            <w:vAlign w:val="center"/>
          </w:tcPr>
          <w:p w14:paraId="63680317" w14:textId="77777777" w:rsidR="000F4AF6" w:rsidRPr="007A36C1" w:rsidRDefault="000F4AF6" w:rsidP="000F4AF6">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karzyň</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lastRenderedPageBreak/>
              <w:t>möçberinden</w:t>
            </w:r>
            <w:proofErr w:type="spellEnd"/>
            <w:r w:rsidRPr="007A36C1">
              <w:rPr>
                <w:rFonts w:ascii="Times New Roman" w:hAnsi="Times New Roman" w:cs="Times New Roman"/>
                <w:sz w:val="24"/>
                <w:szCs w:val="24"/>
                <w:lang w:val="en-US"/>
              </w:rPr>
              <w:t xml:space="preserve"> 2%</w:t>
            </w:r>
          </w:p>
        </w:tc>
        <w:tc>
          <w:tcPr>
            <w:tcW w:w="597" w:type="pct"/>
            <w:gridSpan w:val="3"/>
          </w:tcPr>
          <w:p w14:paraId="284B8391" w14:textId="77777777" w:rsidR="000F4AF6" w:rsidRPr="007A36C1" w:rsidRDefault="000F4AF6" w:rsidP="000F4AF6">
            <w:pPr>
              <w:jc w:val="center"/>
              <w:rPr>
                <w:rFonts w:ascii="Times New Roman" w:hAnsi="Times New Roman" w:cs="Times New Roman"/>
                <w:sz w:val="24"/>
                <w:szCs w:val="24"/>
                <w:lang w:val="en-US"/>
              </w:rPr>
            </w:pPr>
          </w:p>
        </w:tc>
        <w:tc>
          <w:tcPr>
            <w:tcW w:w="511" w:type="pct"/>
            <w:gridSpan w:val="2"/>
          </w:tcPr>
          <w:p w14:paraId="74030EF7" w14:textId="77777777" w:rsidR="000F4AF6" w:rsidRPr="007A36C1" w:rsidRDefault="000F4AF6" w:rsidP="000F4AF6">
            <w:pPr>
              <w:jc w:val="center"/>
              <w:rPr>
                <w:rFonts w:ascii="Times New Roman" w:hAnsi="Times New Roman" w:cs="Times New Roman"/>
                <w:sz w:val="24"/>
                <w:szCs w:val="24"/>
                <w:lang w:val="en-US"/>
              </w:rPr>
            </w:pPr>
          </w:p>
        </w:tc>
        <w:tc>
          <w:tcPr>
            <w:tcW w:w="474" w:type="pct"/>
          </w:tcPr>
          <w:p w14:paraId="346209E6" w14:textId="77777777" w:rsidR="000F4AF6" w:rsidRPr="007A36C1" w:rsidRDefault="000F4AF6" w:rsidP="000F4AF6">
            <w:pPr>
              <w:jc w:val="center"/>
              <w:rPr>
                <w:rFonts w:ascii="Times New Roman" w:hAnsi="Times New Roman" w:cs="Times New Roman"/>
                <w:sz w:val="24"/>
                <w:szCs w:val="24"/>
                <w:lang w:val="en-US"/>
              </w:rPr>
            </w:pPr>
          </w:p>
        </w:tc>
      </w:tr>
      <w:tr w:rsidR="008E6549" w:rsidRPr="007A36C1" w14:paraId="5244070B" w14:textId="77777777" w:rsidTr="0060227D">
        <w:trPr>
          <w:gridAfter w:val="1"/>
          <w:wAfter w:w="220" w:type="pct"/>
        </w:trPr>
        <w:tc>
          <w:tcPr>
            <w:tcW w:w="256" w:type="pct"/>
            <w:vAlign w:val="center"/>
          </w:tcPr>
          <w:p w14:paraId="26F9D6B1" w14:textId="17756695" w:rsidR="000F4AF6" w:rsidRPr="007A36C1" w:rsidRDefault="00C07D1F" w:rsidP="000F4AF6">
            <w:pPr>
              <w:jc w:val="center"/>
              <w:rPr>
                <w:rFonts w:ascii="Times New Roman" w:hAnsi="Times New Roman" w:cs="Times New Roman"/>
                <w:sz w:val="24"/>
                <w:szCs w:val="24"/>
                <w:lang w:val="en-US"/>
              </w:rPr>
            </w:pPr>
            <w:r>
              <w:rPr>
                <w:rFonts w:ascii="Times New Roman" w:hAnsi="Times New Roman" w:cs="Times New Roman"/>
                <w:sz w:val="24"/>
                <w:szCs w:val="24"/>
                <w:lang w:val="tk-TM"/>
              </w:rPr>
              <w:lastRenderedPageBreak/>
              <w:t>5</w:t>
            </w:r>
            <w:r w:rsidR="000F4AF6"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5</w:t>
            </w:r>
          </w:p>
        </w:tc>
        <w:tc>
          <w:tcPr>
            <w:tcW w:w="2351" w:type="pct"/>
          </w:tcPr>
          <w:p w14:paraId="59AE0F27"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Karz resminamany Notarial hereketlerini amala aşyrmaklyk üçin berilýän resminamalaryň kagyzlary tikmek, sahypalamak.</w:t>
            </w:r>
          </w:p>
        </w:tc>
        <w:tc>
          <w:tcPr>
            <w:tcW w:w="591" w:type="pct"/>
            <w:gridSpan w:val="2"/>
            <w:vAlign w:val="center"/>
          </w:tcPr>
          <w:p w14:paraId="0588369E" w14:textId="77777777" w:rsidR="000F4AF6" w:rsidRPr="007A36C1" w:rsidRDefault="000F4AF6" w:rsidP="000F4AF6">
            <w:pPr>
              <w:jc w:val="center"/>
              <w:rPr>
                <w:rFonts w:ascii="Times New Roman" w:hAnsi="Times New Roman" w:cs="Times New Roman"/>
                <w:sz w:val="24"/>
                <w:szCs w:val="24"/>
                <w:lang w:val="tk-TM"/>
              </w:rPr>
            </w:pPr>
          </w:p>
        </w:tc>
        <w:tc>
          <w:tcPr>
            <w:tcW w:w="597" w:type="pct"/>
            <w:gridSpan w:val="3"/>
          </w:tcPr>
          <w:p w14:paraId="55A41101"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122D49C1"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20,00 TMT</w:t>
            </w:r>
          </w:p>
        </w:tc>
        <w:tc>
          <w:tcPr>
            <w:tcW w:w="474" w:type="pct"/>
          </w:tcPr>
          <w:p w14:paraId="6E732449" w14:textId="77777777" w:rsidR="000F4AF6" w:rsidRPr="007A36C1" w:rsidRDefault="000F4AF6" w:rsidP="000F4AF6">
            <w:pPr>
              <w:jc w:val="both"/>
              <w:rPr>
                <w:rFonts w:ascii="Times New Roman" w:hAnsi="Times New Roman" w:cs="Times New Roman"/>
                <w:sz w:val="24"/>
                <w:szCs w:val="24"/>
                <w:lang w:val="tk-TM"/>
              </w:rPr>
            </w:pPr>
          </w:p>
        </w:tc>
      </w:tr>
      <w:tr w:rsidR="000F4AF6" w:rsidRPr="007A36C1" w14:paraId="68776547" w14:textId="77777777" w:rsidTr="00FC5EF2">
        <w:trPr>
          <w:gridAfter w:val="1"/>
          <w:wAfter w:w="220" w:type="pct"/>
        </w:trPr>
        <w:tc>
          <w:tcPr>
            <w:tcW w:w="256" w:type="pct"/>
          </w:tcPr>
          <w:p w14:paraId="16CF1B06" w14:textId="5F1A222C" w:rsidR="000F4AF6" w:rsidRPr="007A36C1" w:rsidRDefault="00C07D1F"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0F4AF6"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6</w:t>
            </w:r>
          </w:p>
        </w:tc>
        <w:tc>
          <w:tcPr>
            <w:tcW w:w="4524" w:type="pct"/>
            <w:gridSpan w:val="9"/>
          </w:tcPr>
          <w:p w14:paraId="224C697B" w14:textId="77777777" w:rsidR="000F4AF6" w:rsidRPr="007A36C1" w:rsidRDefault="000F4AF6" w:rsidP="000F4AF6">
            <w:pPr>
              <w:jc w:val="both"/>
              <w:rPr>
                <w:rFonts w:ascii="Times New Roman" w:hAnsi="Times New Roman" w:cs="Times New Roman"/>
                <w:b/>
                <w:sz w:val="24"/>
                <w:szCs w:val="24"/>
                <w:lang w:val="tk-TM"/>
              </w:rPr>
            </w:pPr>
            <w:r w:rsidRPr="007A36C1">
              <w:rPr>
                <w:rFonts w:ascii="Times New Roman" w:hAnsi="Times New Roman" w:cs="Times New Roman"/>
                <w:b/>
                <w:sz w:val="24"/>
                <w:szCs w:val="24"/>
                <w:lang w:val="tk-TM"/>
              </w:rPr>
              <w:t>Ipoteka karzy boýunça amallar</w:t>
            </w:r>
          </w:p>
        </w:tc>
      </w:tr>
      <w:tr w:rsidR="000F4AF6" w:rsidRPr="00F76EDA" w14:paraId="4564D643" w14:textId="77777777" w:rsidTr="0060227D">
        <w:trPr>
          <w:gridAfter w:val="1"/>
          <w:wAfter w:w="220" w:type="pct"/>
        </w:trPr>
        <w:tc>
          <w:tcPr>
            <w:tcW w:w="256" w:type="pct"/>
            <w:vAlign w:val="center"/>
          </w:tcPr>
          <w:p w14:paraId="47754D94" w14:textId="2B1C72BF" w:rsidR="000F4AF6" w:rsidRPr="009B3B4E" w:rsidRDefault="00C07D1F"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0F4AF6" w:rsidRPr="009B3B4E">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sidR="000F4AF6" w:rsidRPr="009B3B4E">
              <w:rPr>
                <w:rFonts w:ascii="Times New Roman" w:hAnsi="Times New Roman" w:cs="Times New Roman"/>
                <w:sz w:val="24"/>
                <w:szCs w:val="24"/>
                <w:lang w:val="tk-TM"/>
              </w:rPr>
              <w:t>.1</w:t>
            </w:r>
          </w:p>
        </w:tc>
        <w:tc>
          <w:tcPr>
            <w:tcW w:w="2351" w:type="pct"/>
          </w:tcPr>
          <w:p w14:paraId="7A2DF91C" w14:textId="77777777" w:rsidR="000F4AF6" w:rsidRPr="009B3B4E" w:rsidRDefault="000F4AF6" w:rsidP="000F4AF6">
            <w:pPr>
              <w:jc w:val="both"/>
              <w:rPr>
                <w:rFonts w:ascii="Times New Roman" w:hAnsi="Times New Roman" w:cs="Times New Roman"/>
                <w:sz w:val="24"/>
                <w:szCs w:val="24"/>
                <w:lang w:val="tk-TM"/>
              </w:rPr>
            </w:pPr>
            <w:r w:rsidRPr="009B3B4E">
              <w:rPr>
                <w:rFonts w:ascii="Times New Roman" w:hAnsi="Times New Roman" w:cs="Times New Roman"/>
                <w:sz w:val="24"/>
                <w:szCs w:val="24"/>
                <w:lang w:val="tk-TM"/>
              </w:rPr>
              <w:t>Türkmenistanyň Prezidentiniň çykaran kararlaryna laýyklykda uzak möhletli ipoteka karzlaryny resmileşdirmek</w:t>
            </w:r>
          </w:p>
        </w:tc>
        <w:tc>
          <w:tcPr>
            <w:tcW w:w="633" w:type="pct"/>
            <w:gridSpan w:val="3"/>
            <w:vAlign w:val="center"/>
          </w:tcPr>
          <w:p w14:paraId="50BA98EA" w14:textId="77777777" w:rsidR="000F4AF6" w:rsidRPr="009B3B4E" w:rsidRDefault="000F4AF6" w:rsidP="000F4AF6">
            <w:pPr>
              <w:jc w:val="center"/>
              <w:rPr>
                <w:rFonts w:ascii="Times New Roman" w:hAnsi="Times New Roman" w:cs="Times New Roman"/>
                <w:sz w:val="24"/>
                <w:szCs w:val="24"/>
                <w:lang w:val="tk-TM"/>
              </w:rPr>
            </w:pPr>
          </w:p>
        </w:tc>
        <w:tc>
          <w:tcPr>
            <w:tcW w:w="555" w:type="pct"/>
            <w:gridSpan w:val="2"/>
          </w:tcPr>
          <w:p w14:paraId="218918A9" w14:textId="77777777" w:rsidR="000F4AF6" w:rsidRPr="009B3B4E" w:rsidRDefault="000F4AF6" w:rsidP="000F4AF6">
            <w:pPr>
              <w:jc w:val="center"/>
              <w:rPr>
                <w:rFonts w:ascii="Times New Roman" w:hAnsi="Times New Roman" w:cs="Times New Roman"/>
                <w:sz w:val="24"/>
                <w:szCs w:val="24"/>
                <w:lang w:val="tk-TM"/>
              </w:rPr>
            </w:pPr>
          </w:p>
        </w:tc>
        <w:tc>
          <w:tcPr>
            <w:tcW w:w="511" w:type="pct"/>
            <w:gridSpan w:val="2"/>
            <w:vAlign w:val="center"/>
          </w:tcPr>
          <w:p w14:paraId="2383C218" w14:textId="77777777" w:rsidR="000F4AF6" w:rsidRPr="009B3B4E" w:rsidRDefault="000F4AF6" w:rsidP="000F4AF6">
            <w:pPr>
              <w:jc w:val="center"/>
              <w:rPr>
                <w:rFonts w:ascii="Times New Roman" w:hAnsi="Times New Roman" w:cs="Times New Roman"/>
                <w:sz w:val="24"/>
                <w:szCs w:val="24"/>
                <w:lang w:val="tk-TM"/>
              </w:rPr>
            </w:pPr>
            <w:r w:rsidRPr="009B3B4E">
              <w:rPr>
                <w:rFonts w:ascii="Times New Roman" w:hAnsi="Times New Roman" w:cs="Times New Roman"/>
                <w:sz w:val="24"/>
                <w:szCs w:val="24"/>
                <w:lang w:val="tk-TM"/>
              </w:rPr>
              <w:t>400,00 TMT</w:t>
            </w:r>
          </w:p>
        </w:tc>
        <w:tc>
          <w:tcPr>
            <w:tcW w:w="474" w:type="pct"/>
          </w:tcPr>
          <w:p w14:paraId="10B9DD20" w14:textId="77777777" w:rsidR="000F4AF6" w:rsidRPr="00F76EDA" w:rsidRDefault="000F4AF6" w:rsidP="000F4AF6">
            <w:pPr>
              <w:jc w:val="center"/>
              <w:rPr>
                <w:rFonts w:ascii="Times New Roman" w:hAnsi="Times New Roman" w:cs="Times New Roman"/>
                <w:sz w:val="24"/>
                <w:szCs w:val="24"/>
                <w:highlight w:val="lightGray"/>
                <w:lang w:val="tk-TM"/>
              </w:rPr>
            </w:pPr>
          </w:p>
        </w:tc>
      </w:tr>
      <w:tr w:rsidR="000F4AF6" w:rsidRPr="007A36C1" w14:paraId="4D461081" w14:textId="77777777" w:rsidTr="0060227D">
        <w:trPr>
          <w:gridAfter w:val="1"/>
          <w:wAfter w:w="220" w:type="pct"/>
        </w:trPr>
        <w:tc>
          <w:tcPr>
            <w:tcW w:w="256" w:type="pct"/>
            <w:vAlign w:val="center"/>
          </w:tcPr>
          <w:p w14:paraId="487CA6AD" w14:textId="04494B89" w:rsidR="000F4AF6" w:rsidRPr="007A36C1" w:rsidRDefault="00C07D1F"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0F4AF6"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sidR="000F4AF6" w:rsidRPr="007A36C1">
              <w:rPr>
                <w:rFonts w:ascii="Times New Roman" w:hAnsi="Times New Roman" w:cs="Times New Roman"/>
                <w:sz w:val="24"/>
                <w:szCs w:val="24"/>
                <w:lang w:val="tk-TM"/>
              </w:rPr>
              <w:t>.2</w:t>
            </w:r>
          </w:p>
        </w:tc>
        <w:tc>
          <w:tcPr>
            <w:tcW w:w="2351" w:type="pct"/>
          </w:tcPr>
          <w:p w14:paraId="7113089F"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Ipoteka karzlary üçin girew emlägi we zamunçy çalşylanda, şeýle hem miraslyk ýüze çykmagy bilen bagly karzy resmileşdirmek</w:t>
            </w:r>
          </w:p>
        </w:tc>
        <w:tc>
          <w:tcPr>
            <w:tcW w:w="633" w:type="pct"/>
            <w:gridSpan w:val="3"/>
            <w:vAlign w:val="center"/>
          </w:tcPr>
          <w:p w14:paraId="023EAA6F"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tcPr>
          <w:p w14:paraId="391D22BE"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2DCA9244"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200,00 TMT</w:t>
            </w:r>
          </w:p>
        </w:tc>
        <w:tc>
          <w:tcPr>
            <w:tcW w:w="474" w:type="pct"/>
          </w:tcPr>
          <w:p w14:paraId="4F5A10DF" w14:textId="77777777" w:rsidR="000F4AF6" w:rsidRPr="007A36C1" w:rsidRDefault="000F4AF6" w:rsidP="000F4AF6">
            <w:pPr>
              <w:jc w:val="center"/>
              <w:rPr>
                <w:rFonts w:ascii="Times New Roman" w:hAnsi="Times New Roman" w:cs="Times New Roman"/>
                <w:sz w:val="24"/>
                <w:szCs w:val="24"/>
                <w:lang w:val="tk-TM"/>
              </w:rPr>
            </w:pPr>
          </w:p>
        </w:tc>
      </w:tr>
      <w:tr w:rsidR="000F4AF6" w:rsidRPr="007A36C1" w14:paraId="2691FBD3" w14:textId="77777777" w:rsidTr="0060227D">
        <w:trPr>
          <w:gridAfter w:val="1"/>
          <w:wAfter w:w="220" w:type="pct"/>
        </w:trPr>
        <w:tc>
          <w:tcPr>
            <w:tcW w:w="256" w:type="pct"/>
            <w:vAlign w:val="center"/>
          </w:tcPr>
          <w:p w14:paraId="13F4085F" w14:textId="55D53D8A" w:rsidR="000F4AF6" w:rsidRPr="007A36C1" w:rsidRDefault="00C07D1F" w:rsidP="000F4AF6">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0F4AF6"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sidR="000F4AF6" w:rsidRPr="007A36C1">
              <w:rPr>
                <w:rFonts w:ascii="Times New Roman" w:hAnsi="Times New Roman" w:cs="Times New Roman"/>
                <w:sz w:val="24"/>
                <w:szCs w:val="24"/>
                <w:lang w:val="tk-TM"/>
              </w:rPr>
              <w:t>.3</w:t>
            </w:r>
          </w:p>
        </w:tc>
        <w:tc>
          <w:tcPr>
            <w:tcW w:w="2351" w:type="pct"/>
          </w:tcPr>
          <w:p w14:paraId="13F1E062" w14:textId="77777777" w:rsidR="000F4AF6" w:rsidRPr="007A36C1" w:rsidRDefault="000F4AF6" w:rsidP="000F4AF6">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Ipoteka karzlary üçin karz we girew şertnamalary boýunça bergini we şol emläk babatynda eýeçilik hukugyny başga birine geçirmek</w:t>
            </w:r>
          </w:p>
        </w:tc>
        <w:tc>
          <w:tcPr>
            <w:tcW w:w="633" w:type="pct"/>
            <w:gridSpan w:val="3"/>
            <w:vAlign w:val="center"/>
          </w:tcPr>
          <w:p w14:paraId="4139C819" w14:textId="77777777" w:rsidR="000F4AF6" w:rsidRPr="007A36C1" w:rsidRDefault="000F4AF6" w:rsidP="000F4AF6">
            <w:pPr>
              <w:jc w:val="center"/>
              <w:rPr>
                <w:rFonts w:ascii="Times New Roman" w:hAnsi="Times New Roman" w:cs="Times New Roman"/>
                <w:sz w:val="24"/>
                <w:szCs w:val="24"/>
                <w:lang w:val="tk-TM"/>
              </w:rPr>
            </w:pPr>
          </w:p>
        </w:tc>
        <w:tc>
          <w:tcPr>
            <w:tcW w:w="555" w:type="pct"/>
            <w:gridSpan w:val="2"/>
          </w:tcPr>
          <w:p w14:paraId="60BE3F45" w14:textId="77777777" w:rsidR="000F4AF6" w:rsidRPr="007A36C1" w:rsidRDefault="000F4AF6" w:rsidP="000F4AF6">
            <w:pPr>
              <w:jc w:val="center"/>
              <w:rPr>
                <w:rFonts w:ascii="Times New Roman" w:hAnsi="Times New Roman" w:cs="Times New Roman"/>
                <w:sz w:val="24"/>
                <w:szCs w:val="24"/>
                <w:lang w:val="tk-TM"/>
              </w:rPr>
            </w:pPr>
          </w:p>
        </w:tc>
        <w:tc>
          <w:tcPr>
            <w:tcW w:w="511" w:type="pct"/>
            <w:gridSpan w:val="2"/>
            <w:vAlign w:val="center"/>
          </w:tcPr>
          <w:p w14:paraId="7D8E323F" w14:textId="77777777" w:rsidR="000F4AF6" w:rsidRPr="007A36C1" w:rsidRDefault="000F4AF6" w:rsidP="000F4AF6">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5 000,00 TMT</w:t>
            </w:r>
          </w:p>
        </w:tc>
        <w:tc>
          <w:tcPr>
            <w:tcW w:w="474" w:type="pct"/>
          </w:tcPr>
          <w:p w14:paraId="532AA893" w14:textId="77777777" w:rsidR="000F4AF6" w:rsidRPr="007A36C1" w:rsidRDefault="000F4AF6" w:rsidP="000F4AF6">
            <w:pPr>
              <w:jc w:val="center"/>
              <w:rPr>
                <w:rFonts w:ascii="Times New Roman" w:hAnsi="Times New Roman" w:cs="Times New Roman"/>
                <w:sz w:val="24"/>
                <w:szCs w:val="24"/>
                <w:lang w:val="tk-TM"/>
              </w:rPr>
            </w:pPr>
          </w:p>
        </w:tc>
      </w:tr>
      <w:tr w:rsidR="00A37062" w:rsidRPr="007A36C1" w14:paraId="19887602" w14:textId="77777777" w:rsidTr="0060227D">
        <w:trPr>
          <w:gridAfter w:val="1"/>
          <w:wAfter w:w="220" w:type="pct"/>
        </w:trPr>
        <w:tc>
          <w:tcPr>
            <w:tcW w:w="256" w:type="pct"/>
            <w:vAlign w:val="center"/>
          </w:tcPr>
          <w:p w14:paraId="08B85E52" w14:textId="451C9AEC" w:rsidR="00A37062" w:rsidRPr="007A36C1" w:rsidRDefault="00C07D1F"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A37062">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sidR="00A37062">
              <w:rPr>
                <w:rFonts w:ascii="Times New Roman" w:hAnsi="Times New Roman" w:cs="Times New Roman"/>
                <w:sz w:val="24"/>
                <w:szCs w:val="24"/>
                <w:lang w:val="tk-TM"/>
              </w:rPr>
              <w:t>.4</w:t>
            </w:r>
          </w:p>
        </w:tc>
        <w:tc>
          <w:tcPr>
            <w:tcW w:w="2351" w:type="pct"/>
          </w:tcPr>
          <w:p w14:paraId="2407382C" w14:textId="2392F663"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Ipoteka karzlary üçin karz we girew şertnamalary boýunça bergini we şol emläk babatynda eýeçilik hukugyny başga birine geçirmek</w:t>
            </w:r>
            <w:r>
              <w:rPr>
                <w:rFonts w:ascii="Times New Roman" w:hAnsi="Times New Roman" w:cs="Times New Roman"/>
                <w:sz w:val="24"/>
                <w:szCs w:val="24"/>
                <w:lang w:val="tk-TM"/>
              </w:rPr>
              <w:t xml:space="preserve"> (4-nji we ondan köp ýagdaýlarda</w:t>
            </w:r>
          </w:p>
        </w:tc>
        <w:tc>
          <w:tcPr>
            <w:tcW w:w="633" w:type="pct"/>
            <w:gridSpan w:val="3"/>
            <w:vAlign w:val="center"/>
          </w:tcPr>
          <w:p w14:paraId="4402B54B"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36F1D8C3"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7715747F" w14:textId="58826C6B" w:rsidR="00A37062" w:rsidRPr="007A36C1" w:rsidRDefault="00A37062"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10</w:t>
            </w:r>
            <w:r w:rsidRPr="007A36C1">
              <w:rPr>
                <w:rFonts w:ascii="Times New Roman" w:hAnsi="Times New Roman" w:cs="Times New Roman"/>
                <w:sz w:val="24"/>
                <w:szCs w:val="24"/>
                <w:lang w:val="tk-TM"/>
              </w:rPr>
              <w:t xml:space="preserve"> 000,00 TMT</w:t>
            </w:r>
          </w:p>
        </w:tc>
        <w:tc>
          <w:tcPr>
            <w:tcW w:w="474" w:type="pct"/>
          </w:tcPr>
          <w:p w14:paraId="0D232D2B" w14:textId="77777777" w:rsidR="00A37062" w:rsidRPr="007A36C1" w:rsidRDefault="00A37062" w:rsidP="00A37062">
            <w:pPr>
              <w:jc w:val="center"/>
              <w:rPr>
                <w:rFonts w:ascii="Times New Roman" w:hAnsi="Times New Roman" w:cs="Times New Roman"/>
                <w:sz w:val="24"/>
                <w:szCs w:val="24"/>
                <w:lang w:val="tk-TM"/>
              </w:rPr>
            </w:pPr>
          </w:p>
        </w:tc>
      </w:tr>
      <w:tr w:rsidR="00A37062" w:rsidRPr="007A36C1" w14:paraId="3D586050" w14:textId="77777777" w:rsidTr="0060227D">
        <w:trPr>
          <w:gridAfter w:val="1"/>
          <w:wAfter w:w="220" w:type="pct"/>
        </w:trPr>
        <w:tc>
          <w:tcPr>
            <w:tcW w:w="256" w:type="pct"/>
            <w:vAlign w:val="center"/>
          </w:tcPr>
          <w:p w14:paraId="4976A11F" w14:textId="6CACAA6A" w:rsidR="00A37062" w:rsidRPr="007A36C1" w:rsidRDefault="00C07D1F"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A37062"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sidR="006D055B">
              <w:rPr>
                <w:rFonts w:ascii="Times New Roman" w:hAnsi="Times New Roman" w:cs="Times New Roman"/>
                <w:sz w:val="24"/>
                <w:szCs w:val="24"/>
                <w:lang w:val="tk-TM"/>
              </w:rPr>
              <w:t>.5</w:t>
            </w:r>
          </w:p>
        </w:tc>
        <w:tc>
          <w:tcPr>
            <w:tcW w:w="2351" w:type="pct"/>
          </w:tcPr>
          <w:p w14:paraId="67100970"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Ulanylýan gozgalmaýan emlägi satyn almak üçin uzak möhletleýin ipoteka karzyny resmileşdirmek</w:t>
            </w:r>
          </w:p>
        </w:tc>
        <w:tc>
          <w:tcPr>
            <w:tcW w:w="633" w:type="pct"/>
            <w:gridSpan w:val="3"/>
            <w:vAlign w:val="center"/>
          </w:tcPr>
          <w:p w14:paraId="6D46EC18"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54DC4FD3"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22EF3C47"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400,00 TMT</w:t>
            </w:r>
          </w:p>
        </w:tc>
        <w:tc>
          <w:tcPr>
            <w:tcW w:w="474" w:type="pct"/>
          </w:tcPr>
          <w:p w14:paraId="4EE8357A" w14:textId="77777777" w:rsidR="00A37062" w:rsidRPr="007A36C1" w:rsidRDefault="00A37062" w:rsidP="00A37062">
            <w:pPr>
              <w:jc w:val="center"/>
              <w:rPr>
                <w:rFonts w:ascii="Times New Roman" w:hAnsi="Times New Roman" w:cs="Times New Roman"/>
                <w:sz w:val="24"/>
                <w:szCs w:val="24"/>
                <w:lang w:val="tk-TM"/>
              </w:rPr>
            </w:pPr>
          </w:p>
        </w:tc>
      </w:tr>
      <w:tr w:rsidR="00A37062" w:rsidRPr="007A36C1" w14:paraId="1E7A79F1" w14:textId="77777777" w:rsidTr="0060227D">
        <w:trPr>
          <w:gridAfter w:val="1"/>
          <w:wAfter w:w="220" w:type="pct"/>
        </w:trPr>
        <w:tc>
          <w:tcPr>
            <w:tcW w:w="256" w:type="pct"/>
            <w:vAlign w:val="center"/>
          </w:tcPr>
          <w:p w14:paraId="0273B27C" w14:textId="637C265B"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A37062"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Pr>
                <w:rFonts w:ascii="Times New Roman" w:hAnsi="Times New Roman" w:cs="Times New Roman"/>
                <w:sz w:val="24"/>
                <w:szCs w:val="24"/>
                <w:lang w:val="tk-TM"/>
              </w:rPr>
              <w:t>6</w:t>
            </w:r>
          </w:p>
        </w:tc>
        <w:tc>
          <w:tcPr>
            <w:tcW w:w="2351" w:type="pct"/>
          </w:tcPr>
          <w:p w14:paraId="2B92F539"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Ulanylýan gozgalmaýan emlägi satyn almak üçin berilen ipoteka karzyny degişli goýum hasabyna geçirmek we nagt görnüşinde</w:t>
            </w:r>
            <w:r w:rsidRPr="007A36C1">
              <w:rPr>
                <w:rFonts w:ascii="Times New Roman" w:hAnsi="Times New Roman" w:cs="Times New Roman"/>
                <w:sz w:val="24"/>
                <w:szCs w:val="24"/>
                <w:lang w:val="tk-TM"/>
              </w:rPr>
              <w:br/>
              <w:t>bermek</w:t>
            </w:r>
          </w:p>
        </w:tc>
        <w:tc>
          <w:tcPr>
            <w:tcW w:w="633" w:type="pct"/>
            <w:gridSpan w:val="3"/>
            <w:vAlign w:val="center"/>
          </w:tcPr>
          <w:p w14:paraId="3FD64BB3"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1B22E127"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242467D1"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1%</w:t>
            </w:r>
          </w:p>
        </w:tc>
        <w:tc>
          <w:tcPr>
            <w:tcW w:w="474" w:type="pct"/>
          </w:tcPr>
          <w:p w14:paraId="23AF7DD1" w14:textId="77777777" w:rsidR="00A37062" w:rsidRPr="007A36C1" w:rsidRDefault="00A37062" w:rsidP="00A37062">
            <w:pPr>
              <w:jc w:val="center"/>
              <w:rPr>
                <w:rFonts w:ascii="Times New Roman" w:hAnsi="Times New Roman" w:cs="Times New Roman"/>
                <w:sz w:val="24"/>
                <w:szCs w:val="24"/>
                <w:lang w:val="tk-TM"/>
              </w:rPr>
            </w:pPr>
          </w:p>
        </w:tc>
      </w:tr>
      <w:tr w:rsidR="00A37062" w:rsidRPr="007A36C1" w14:paraId="7BFB0B02" w14:textId="77777777" w:rsidTr="0060227D">
        <w:trPr>
          <w:gridAfter w:val="1"/>
          <w:wAfter w:w="220" w:type="pct"/>
        </w:trPr>
        <w:tc>
          <w:tcPr>
            <w:tcW w:w="256" w:type="pct"/>
            <w:vAlign w:val="center"/>
          </w:tcPr>
          <w:p w14:paraId="5BA4E32C" w14:textId="47065592"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5</w:t>
            </w:r>
            <w:r w:rsidR="00A37062" w:rsidRPr="007A36C1">
              <w:rPr>
                <w:rFonts w:ascii="Times New Roman" w:hAnsi="Times New Roman" w:cs="Times New Roman"/>
                <w:sz w:val="24"/>
                <w:szCs w:val="24"/>
                <w:lang w:val="tk-TM"/>
              </w:rPr>
              <w:t>.</w:t>
            </w:r>
            <w:r w:rsidR="00F00772">
              <w:rPr>
                <w:rFonts w:ascii="Times New Roman" w:hAnsi="Times New Roman" w:cs="Times New Roman"/>
                <w:sz w:val="24"/>
                <w:szCs w:val="24"/>
                <w:lang w:val="tk-TM"/>
              </w:rPr>
              <w:t>6</w:t>
            </w:r>
            <w:r w:rsidR="00A37062" w:rsidRPr="007A36C1">
              <w:rPr>
                <w:rFonts w:ascii="Times New Roman" w:hAnsi="Times New Roman" w:cs="Times New Roman"/>
                <w:sz w:val="24"/>
                <w:szCs w:val="24"/>
                <w:lang w:val="tk-TM"/>
              </w:rPr>
              <w:t>.</w:t>
            </w:r>
            <w:r>
              <w:rPr>
                <w:rFonts w:ascii="Times New Roman" w:hAnsi="Times New Roman" w:cs="Times New Roman"/>
                <w:sz w:val="24"/>
                <w:szCs w:val="24"/>
                <w:lang w:val="tk-TM"/>
              </w:rPr>
              <w:t>7</w:t>
            </w:r>
          </w:p>
        </w:tc>
        <w:tc>
          <w:tcPr>
            <w:tcW w:w="2351" w:type="pct"/>
          </w:tcPr>
          <w:p w14:paraId="5FABF9E8"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pacing w:val="-4"/>
                <w:sz w:val="24"/>
                <w:szCs w:val="24"/>
                <w:lang w:val="tk-TM"/>
              </w:rPr>
              <w:t>Ulanylýan gozgalmaýan emlägi satyn almak üçin berilen ipoteka karzyny goýum hasabyna geçirilen bölegini beýleki banklara nagt däl görnüşinde geçirmek</w:t>
            </w:r>
          </w:p>
        </w:tc>
        <w:tc>
          <w:tcPr>
            <w:tcW w:w="633" w:type="pct"/>
            <w:gridSpan w:val="3"/>
            <w:vAlign w:val="center"/>
          </w:tcPr>
          <w:p w14:paraId="639F1AD6"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69D5709C"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3C4E0DF4"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geçirilen möçberinden 0,1%</w:t>
            </w:r>
          </w:p>
        </w:tc>
        <w:tc>
          <w:tcPr>
            <w:tcW w:w="474" w:type="pct"/>
          </w:tcPr>
          <w:p w14:paraId="197A1818" w14:textId="77777777" w:rsidR="00A37062" w:rsidRPr="007A36C1" w:rsidRDefault="00A37062" w:rsidP="00A37062">
            <w:pPr>
              <w:jc w:val="center"/>
              <w:rPr>
                <w:rFonts w:ascii="Times New Roman" w:hAnsi="Times New Roman" w:cs="Times New Roman"/>
                <w:sz w:val="24"/>
                <w:szCs w:val="24"/>
                <w:lang w:val="tk-TM"/>
              </w:rPr>
            </w:pPr>
          </w:p>
        </w:tc>
      </w:tr>
      <w:tr w:rsidR="00A37062" w:rsidRPr="007A36C1" w14:paraId="58BC3034" w14:textId="77777777" w:rsidTr="00FC5EF2">
        <w:trPr>
          <w:gridAfter w:val="1"/>
          <w:wAfter w:w="220" w:type="pct"/>
          <w:trHeight w:val="634"/>
        </w:trPr>
        <w:tc>
          <w:tcPr>
            <w:tcW w:w="4780" w:type="pct"/>
            <w:gridSpan w:val="10"/>
          </w:tcPr>
          <w:p w14:paraId="63D40B23" w14:textId="5F2E24B1" w:rsidR="00A37062" w:rsidRPr="007A36C1" w:rsidRDefault="006D055B" w:rsidP="00A37062">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r w:rsidR="00A37062" w:rsidRPr="007A36C1">
              <w:rPr>
                <w:rFonts w:ascii="Times New Roman" w:hAnsi="Times New Roman" w:cs="Times New Roman"/>
                <w:b/>
                <w:sz w:val="24"/>
                <w:szCs w:val="24"/>
                <w:lang w:val="en-US"/>
              </w:rPr>
              <w:t>.PUL DOLANŞYGY BOÝUNÇA AMALLAR</w:t>
            </w:r>
          </w:p>
        </w:tc>
      </w:tr>
      <w:tr w:rsidR="00A37062" w:rsidRPr="004D64F3" w14:paraId="28978F96" w14:textId="77777777" w:rsidTr="0060227D">
        <w:trPr>
          <w:gridAfter w:val="1"/>
          <w:wAfter w:w="220" w:type="pct"/>
          <w:trHeight w:val="545"/>
        </w:trPr>
        <w:tc>
          <w:tcPr>
            <w:tcW w:w="256" w:type="pct"/>
          </w:tcPr>
          <w:p w14:paraId="469229B6" w14:textId="03063527"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A37062" w:rsidRPr="007A36C1">
              <w:rPr>
                <w:rFonts w:ascii="Times New Roman" w:hAnsi="Times New Roman" w:cs="Times New Roman"/>
                <w:sz w:val="24"/>
                <w:szCs w:val="24"/>
                <w:lang w:val="en-US"/>
              </w:rPr>
              <w:t>.1</w:t>
            </w:r>
          </w:p>
        </w:tc>
        <w:tc>
          <w:tcPr>
            <w:tcW w:w="2351" w:type="pct"/>
          </w:tcPr>
          <w:p w14:paraId="7056F764"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3"/>
                <w:lang w:val="en-US"/>
              </w:rPr>
              <w:t>Kassa</w:t>
            </w:r>
            <w:proofErr w:type="spellEnd"/>
            <w:r w:rsidRPr="007A36C1">
              <w:rPr>
                <w:rFonts w:ascii="Times New Roman" w:hAnsi="Times New Roman" w:cs="Times New Roman"/>
                <w:sz w:val="24"/>
                <w:szCs w:val="23"/>
                <w:lang w:val="en-US"/>
              </w:rPr>
              <w:t xml:space="preserve"> </w:t>
            </w:r>
            <w:proofErr w:type="spellStart"/>
            <w:r w:rsidRPr="007A36C1">
              <w:rPr>
                <w:rFonts w:ascii="Times New Roman" w:hAnsi="Times New Roman" w:cs="Times New Roman"/>
                <w:sz w:val="24"/>
                <w:szCs w:val="23"/>
                <w:lang w:val="en-US"/>
              </w:rPr>
              <w:t>ýüz</w:t>
            </w:r>
            <w:proofErr w:type="spellEnd"/>
            <w:r w:rsidRPr="007A36C1">
              <w:rPr>
                <w:rFonts w:ascii="Times New Roman" w:hAnsi="Times New Roman" w:cs="Times New Roman"/>
                <w:sz w:val="24"/>
                <w:szCs w:val="23"/>
                <w:lang w:val="en-US"/>
              </w:rPr>
              <w:t xml:space="preserve"> </w:t>
            </w:r>
            <w:proofErr w:type="spellStart"/>
            <w:r w:rsidRPr="007A36C1">
              <w:rPr>
                <w:rFonts w:ascii="Times New Roman" w:hAnsi="Times New Roman" w:cs="Times New Roman"/>
                <w:sz w:val="24"/>
                <w:szCs w:val="23"/>
                <w:lang w:val="en-US"/>
              </w:rPr>
              <w:t>tutmasynyň</w:t>
            </w:r>
            <w:proofErr w:type="spellEnd"/>
            <w:r w:rsidRPr="007A36C1">
              <w:rPr>
                <w:rFonts w:ascii="Times New Roman" w:hAnsi="Times New Roman" w:cs="Times New Roman"/>
                <w:sz w:val="24"/>
                <w:szCs w:val="23"/>
                <w:lang w:val="en-US"/>
              </w:rPr>
              <w:t xml:space="preserve"> </w:t>
            </w:r>
            <w:proofErr w:type="spellStart"/>
            <w:r w:rsidRPr="007A36C1">
              <w:rPr>
                <w:rFonts w:ascii="Times New Roman" w:hAnsi="Times New Roman" w:cs="Times New Roman"/>
                <w:sz w:val="24"/>
                <w:szCs w:val="23"/>
                <w:lang w:val="en-US"/>
              </w:rPr>
              <w:t>blankasyny</w:t>
            </w:r>
            <w:proofErr w:type="spellEnd"/>
            <w:r w:rsidRPr="007A36C1">
              <w:rPr>
                <w:rFonts w:ascii="Times New Roman" w:hAnsi="Times New Roman" w:cs="Times New Roman"/>
                <w:sz w:val="24"/>
                <w:szCs w:val="23"/>
                <w:lang w:val="en-US"/>
              </w:rPr>
              <w:t xml:space="preserve"> </w:t>
            </w:r>
            <w:proofErr w:type="spellStart"/>
            <w:r w:rsidRPr="007A36C1">
              <w:rPr>
                <w:rFonts w:ascii="Times New Roman" w:hAnsi="Times New Roman" w:cs="Times New Roman"/>
                <w:sz w:val="24"/>
                <w:szCs w:val="23"/>
                <w:lang w:val="en-US"/>
              </w:rPr>
              <w:t>dolduryp</w:t>
            </w:r>
            <w:proofErr w:type="spellEnd"/>
            <w:r w:rsidRPr="007A36C1">
              <w:rPr>
                <w:rFonts w:ascii="Times New Roman" w:hAnsi="Times New Roman" w:cs="Times New Roman"/>
                <w:sz w:val="24"/>
                <w:szCs w:val="23"/>
                <w:lang w:val="en-US"/>
              </w:rPr>
              <w:t xml:space="preserve"> </w:t>
            </w:r>
            <w:proofErr w:type="spellStart"/>
            <w:r w:rsidRPr="007A36C1">
              <w:rPr>
                <w:rFonts w:ascii="Times New Roman" w:hAnsi="Times New Roman" w:cs="Times New Roman"/>
                <w:sz w:val="24"/>
                <w:szCs w:val="23"/>
                <w:lang w:val="en-US"/>
              </w:rPr>
              <w:t>bermek</w:t>
            </w:r>
            <w:proofErr w:type="spellEnd"/>
            <w:r w:rsidRPr="007A36C1">
              <w:rPr>
                <w:rFonts w:ascii="Times New Roman" w:hAnsi="Times New Roman" w:cs="Times New Roman"/>
                <w:sz w:val="24"/>
                <w:szCs w:val="23"/>
                <w:lang w:val="en-US"/>
              </w:rPr>
              <w:t xml:space="preserve"> (bank </w:t>
            </w:r>
            <w:proofErr w:type="spellStart"/>
            <w:r w:rsidRPr="007A36C1">
              <w:rPr>
                <w:rFonts w:ascii="Times New Roman" w:hAnsi="Times New Roman" w:cs="Times New Roman"/>
                <w:sz w:val="24"/>
                <w:szCs w:val="23"/>
                <w:lang w:val="en-US"/>
              </w:rPr>
              <w:t>hyzmatlary</w:t>
            </w:r>
            <w:proofErr w:type="spellEnd"/>
            <w:r w:rsidRPr="007A36C1">
              <w:rPr>
                <w:rFonts w:ascii="Times New Roman" w:hAnsi="Times New Roman" w:cs="Times New Roman"/>
                <w:sz w:val="24"/>
                <w:szCs w:val="23"/>
                <w:lang w:val="en-US"/>
              </w:rPr>
              <w:t xml:space="preserve"> </w:t>
            </w:r>
            <w:proofErr w:type="spellStart"/>
            <w:r w:rsidRPr="007A36C1">
              <w:rPr>
                <w:rFonts w:ascii="Times New Roman" w:hAnsi="Times New Roman" w:cs="Times New Roman"/>
                <w:sz w:val="24"/>
                <w:szCs w:val="23"/>
                <w:lang w:val="en-US"/>
              </w:rPr>
              <w:t>üçin</w:t>
            </w:r>
            <w:proofErr w:type="spellEnd"/>
            <w:r w:rsidRPr="007A36C1">
              <w:rPr>
                <w:rFonts w:ascii="Times New Roman" w:hAnsi="Times New Roman" w:cs="Times New Roman"/>
                <w:sz w:val="24"/>
                <w:szCs w:val="23"/>
                <w:lang w:val="en-US"/>
              </w:rPr>
              <w:t>)</w:t>
            </w:r>
          </w:p>
        </w:tc>
        <w:tc>
          <w:tcPr>
            <w:tcW w:w="633" w:type="pct"/>
            <w:gridSpan w:val="3"/>
            <w:vAlign w:val="center"/>
          </w:tcPr>
          <w:p w14:paraId="535DB415" w14:textId="77777777" w:rsidR="00A37062" w:rsidRPr="007A36C1" w:rsidRDefault="00A37062" w:rsidP="00A37062">
            <w:pPr>
              <w:jc w:val="center"/>
              <w:rPr>
                <w:rFonts w:ascii="Times New Roman" w:hAnsi="Times New Roman"/>
                <w:sz w:val="24"/>
                <w:szCs w:val="24"/>
                <w:lang w:val="tk-TM"/>
              </w:rPr>
            </w:pPr>
            <w:r w:rsidRPr="007A36C1">
              <w:rPr>
                <w:rFonts w:ascii="Times New Roman" w:hAnsi="Times New Roman"/>
                <w:sz w:val="24"/>
                <w:szCs w:val="24"/>
                <w:lang w:val="tk-TM"/>
              </w:rPr>
              <w:t>1,00 TMT</w:t>
            </w:r>
          </w:p>
          <w:p w14:paraId="4CD2741A"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sz w:val="24"/>
                <w:szCs w:val="24"/>
                <w:lang w:val="tk-TM"/>
              </w:rPr>
              <w:t xml:space="preserve"> </w:t>
            </w:r>
            <w:r w:rsidRPr="007A36C1">
              <w:rPr>
                <w:rFonts w:ascii="Times New Roman" w:hAnsi="Times New Roman" w:cs="Times New Roman"/>
                <w:sz w:val="24"/>
                <w:szCs w:val="24"/>
                <w:lang w:val="tk-TM"/>
              </w:rPr>
              <w:t>(GBSS hasaba almak bilen)</w:t>
            </w:r>
          </w:p>
        </w:tc>
        <w:tc>
          <w:tcPr>
            <w:tcW w:w="555" w:type="pct"/>
            <w:gridSpan w:val="2"/>
          </w:tcPr>
          <w:p w14:paraId="40BCE78E"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2A0C11D2" w14:textId="77777777" w:rsidR="00A37062" w:rsidRPr="007A36C1" w:rsidRDefault="00A37062" w:rsidP="00A37062">
            <w:pPr>
              <w:jc w:val="both"/>
              <w:rPr>
                <w:rFonts w:ascii="Times New Roman" w:hAnsi="Times New Roman" w:cs="Times New Roman"/>
                <w:sz w:val="24"/>
                <w:szCs w:val="24"/>
                <w:lang w:val="en-US"/>
              </w:rPr>
            </w:pPr>
          </w:p>
        </w:tc>
        <w:tc>
          <w:tcPr>
            <w:tcW w:w="474" w:type="pct"/>
          </w:tcPr>
          <w:p w14:paraId="2C1479F6" w14:textId="77777777" w:rsidR="00A37062" w:rsidRPr="007A36C1" w:rsidRDefault="00A37062" w:rsidP="00A37062">
            <w:pPr>
              <w:jc w:val="both"/>
              <w:rPr>
                <w:rFonts w:ascii="Times New Roman" w:hAnsi="Times New Roman" w:cs="Times New Roman"/>
                <w:sz w:val="24"/>
                <w:szCs w:val="24"/>
                <w:lang w:val="en-US"/>
              </w:rPr>
            </w:pPr>
          </w:p>
        </w:tc>
      </w:tr>
      <w:tr w:rsidR="00A37062" w:rsidRPr="007A36C1" w14:paraId="12A1A022" w14:textId="77777777" w:rsidTr="0060227D">
        <w:trPr>
          <w:gridAfter w:val="1"/>
          <w:wAfter w:w="220" w:type="pct"/>
          <w:trHeight w:val="708"/>
        </w:trPr>
        <w:tc>
          <w:tcPr>
            <w:tcW w:w="256" w:type="pct"/>
            <w:vAlign w:val="center"/>
          </w:tcPr>
          <w:p w14:paraId="596C3054" w14:textId="392D5347"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A37062" w:rsidRPr="007A36C1">
              <w:rPr>
                <w:rFonts w:ascii="Times New Roman" w:hAnsi="Times New Roman" w:cs="Times New Roman"/>
                <w:sz w:val="24"/>
                <w:szCs w:val="24"/>
                <w:lang w:val="en-US"/>
              </w:rPr>
              <w:t>.2</w:t>
            </w:r>
          </w:p>
        </w:tc>
        <w:tc>
          <w:tcPr>
            <w:tcW w:w="2351" w:type="pct"/>
          </w:tcPr>
          <w:p w14:paraId="2686E141" w14:textId="77777777" w:rsidR="00A37062" w:rsidRPr="007A36C1" w:rsidRDefault="00A37062" w:rsidP="00A37062">
            <w:pPr>
              <w:jc w:val="both"/>
              <w:rPr>
                <w:rFonts w:ascii="Times New Roman" w:hAnsi="Times New Roman" w:cs="Times New Roman"/>
                <w:sz w:val="24"/>
                <w:szCs w:val="24"/>
                <w:lang w:val="tk-TM"/>
              </w:rPr>
            </w:pPr>
            <w:proofErr w:type="spellStart"/>
            <w:r w:rsidRPr="007A36C1">
              <w:rPr>
                <w:rFonts w:ascii="Times New Roman" w:hAnsi="Times New Roman" w:cs="Times New Roman"/>
                <w:sz w:val="24"/>
                <w:szCs w:val="24"/>
                <w:lang w:val="en-US"/>
              </w:rPr>
              <w:t>Bankyň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müşderisiniň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kassasynyň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galyndysynyň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möçberini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limitini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hasaplap</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kesgitläp</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bermek</w:t>
            </w:r>
            <w:proofErr w:type="spellEnd"/>
          </w:p>
        </w:tc>
        <w:tc>
          <w:tcPr>
            <w:tcW w:w="633" w:type="pct"/>
            <w:gridSpan w:val="3"/>
            <w:vAlign w:val="center"/>
          </w:tcPr>
          <w:p w14:paraId="1F7C532E"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20,00 TMT</w:t>
            </w:r>
          </w:p>
        </w:tc>
        <w:tc>
          <w:tcPr>
            <w:tcW w:w="555" w:type="pct"/>
            <w:gridSpan w:val="2"/>
          </w:tcPr>
          <w:p w14:paraId="7F8FDA02"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4CAB77CF" w14:textId="77777777" w:rsidR="00A37062" w:rsidRPr="007A36C1" w:rsidRDefault="00A37062" w:rsidP="00A37062">
            <w:pPr>
              <w:jc w:val="both"/>
              <w:rPr>
                <w:rFonts w:ascii="Times New Roman" w:hAnsi="Times New Roman" w:cs="Times New Roman"/>
                <w:sz w:val="24"/>
                <w:szCs w:val="24"/>
                <w:lang w:val="en-US"/>
              </w:rPr>
            </w:pPr>
          </w:p>
        </w:tc>
        <w:tc>
          <w:tcPr>
            <w:tcW w:w="474" w:type="pct"/>
          </w:tcPr>
          <w:p w14:paraId="69202E6B" w14:textId="77777777" w:rsidR="00A37062" w:rsidRPr="007A36C1" w:rsidRDefault="00A37062" w:rsidP="00A37062">
            <w:pPr>
              <w:jc w:val="both"/>
              <w:rPr>
                <w:rFonts w:ascii="Times New Roman" w:hAnsi="Times New Roman" w:cs="Times New Roman"/>
                <w:sz w:val="24"/>
                <w:szCs w:val="24"/>
                <w:lang w:val="en-US"/>
              </w:rPr>
            </w:pPr>
          </w:p>
        </w:tc>
      </w:tr>
      <w:tr w:rsidR="00A37062" w:rsidRPr="004D64F3" w14:paraId="01736E38" w14:textId="77777777" w:rsidTr="00FC5EF2">
        <w:trPr>
          <w:gridAfter w:val="1"/>
          <w:wAfter w:w="220" w:type="pct"/>
        </w:trPr>
        <w:tc>
          <w:tcPr>
            <w:tcW w:w="4780" w:type="pct"/>
            <w:gridSpan w:val="10"/>
          </w:tcPr>
          <w:p w14:paraId="4BC937ED" w14:textId="08286C78"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b/>
                <w:sz w:val="24"/>
                <w:szCs w:val="24"/>
                <w:lang w:val="en-US"/>
              </w:rPr>
              <w:t>7</w:t>
            </w:r>
            <w:r w:rsidR="00A37062" w:rsidRPr="007A36C1">
              <w:rPr>
                <w:rFonts w:ascii="Times New Roman" w:hAnsi="Times New Roman" w:cs="Times New Roman"/>
                <w:b/>
                <w:sz w:val="24"/>
                <w:szCs w:val="24"/>
                <w:lang w:val="en-US"/>
              </w:rPr>
              <w:t>.BANK KARTY BILEN BAGLY AMALLAR</w:t>
            </w:r>
          </w:p>
        </w:tc>
      </w:tr>
      <w:tr w:rsidR="00A37062" w:rsidRPr="007A36C1" w14:paraId="66C14CE1" w14:textId="77777777" w:rsidTr="0060227D">
        <w:trPr>
          <w:gridAfter w:val="1"/>
          <w:wAfter w:w="220" w:type="pct"/>
        </w:trPr>
        <w:tc>
          <w:tcPr>
            <w:tcW w:w="256" w:type="pct"/>
            <w:vAlign w:val="center"/>
          </w:tcPr>
          <w:p w14:paraId="44581C21" w14:textId="214AAEFE"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.1</w:t>
            </w:r>
          </w:p>
        </w:tc>
        <w:tc>
          <w:tcPr>
            <w:tcW w:w="2351" w:type="pct"/>
            <w:vAlign w:val="center"/>
          </w:tcPr>
          <w:p w14:paraId="033C0A44" w14:textId="77777777" w:rsidR="00A37062" w:rsidRPr="007A36C1" w:rsidRDefault="00A37062" w:rsidP="00A37062">
            <w:pPr>
              <w:jc w:val="both"/>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Bank </w:t>
            </w:r>
            <w:proofErr w:type="spellStart"/>
            <w:r w:rsidRPr="007A36C1">
              <w:rPr>
                <w:rFonts w:ascii="Times New Roman" w:hAnsi="Times New Roman" w:cs="Times New Roman"/>
                <w:sz w:val="24"/>
                <w:szCs w:val="24"/>
                <w:lang w:val="en-US"/>
              </w:rPr>
              <w:t>karty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arkaly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amala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aşyrylan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tölegleri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degişli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edara-kärhanalaryň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hasabyna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geçirmek</w:t>
            </w:r>
            <w:proofErr w:type="spellEnd"/>
          </w:p>
          <w:p w14:paraId="31627D57" w14:textId="77777777" w:rsidR="00A37062" w:rsidRPr="007A36C1" w:rsidRDefault="00A37062" w:rsidP="00A37062">
            <w:pPr>
              <w:jc w:val="both"/>
              <w:rPr>
                <w:rFonts w:ascii="Times New Roman" w:hAnsi="Times New Roman" w:cs="Times New Roman"/>
                <w:sz w:val="24"/>
                <w:szCs w:val="24"/>
                <w:lang w:val="en-US"/>
              </w:rPr>
            </w:pPr>
          </w:p>
        </w:tc>
        <w:tc>
          <w:tcPr>
            <w:tcW w:w="633" w:type="pct"/>
            <w:gridSpan w:val="3"/>
            <w:vAlign w:val="center"/>
          </w:tcPr>
          <w:p w14:paraId="2A6F33A6" w14:textId="77777777" w:rsidR="00A37062" w:rsidRPr="007A36C1" w:rsidRDefault="00A37062" w:rsidP="00A37062">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şertnama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esasynda</w:t>
            </w:r>
            <w:proofErr w:type="spellEnd"/>
          </w:p>
        </w:tc>
        <w:tc>
          <w:tcPr>
            <w:tcW w:w="555" w:type="pct"/>
            <w:gridSpan w:val="2"/>
            <w:vAlign w:val="center"/>
          </w:tcPr>
          <w:p w14:paraId="071D24E6"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041D4AE0"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72CE1324"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77983061" w14:textId="77777777" w:rsidTr="0060227D">
        <w:trPr>
          <w:gridAfter w:val="1"/>
          <w:wAfter w:w="220" w:type="pct"/>
        </w:trPr>
        <w:tc>
          <w:tcPr>
            <w:tcW w:w="256" w:type="pct"/>
            <w:vAlign w:val="center"/>
          </w:tcPr>
          <w:p w14:paraId="20AF36DF" w14:textId="45AB7283"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.2</w:t>
            </w:r>
          </w:p>
        </w:tc>
        <w:tc>
          <w:tcPr>
            <w:tcW w:w="2351" w:type="pct"/>
            <w:vAlign w:val="center"/>
          </w:tcPr>
          <w:p w14:paraId="7CD8C866" w14:textId="77777777" w:rsidR="00A37062" w:rsidRPr="007A36C1" w:rsidRDefault="00A37062" w:rsidP="00A37062">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 xml:space="preserve">Gatnaşyjy banklar üçin </w:t>
            </w:r>
            <w:proofErr w:type="spellStart"/>
            <w:r w:rsidRPr="007A36C1">
              <w:rPr>
                <w:rFonts w:ascii="Times New Roman" w:hAnsi="Times New Roman" w:cs="Times New Roman"/>
                <w:sz w:val="24"/>
                <w:szCs w:val="24"/>
                <w:lang w:val="en-US"/>
              </w:rPr>
              <w:t>täze</w:t>
            </w:r>
            <w:proofErr w:type="spellEnd"/>
            <w:r w:rsidRPr="007A36C1">
              <w:rPr>
                <w:rFonts w:ascii="Times New Roman" w:hAnsi="Times New Roman" w:cs="Times New Roman"/>
                <w:sz w:val="24"/>
                <w:szCs w:val="24"/>
                <w:lang w:val="tk-TM"/>
              </w:rPr>
              <w:t>, ýitirilen we zaýalanan</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kartlary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personalizasiýa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etmek</w:t>
            </w:r>
            <w:proofErr w:type="spellEnd"/>
            <w:r w:rsidRPr="007A36C1">
              <w:rPr>
                <w:rFonts w:ascii="Times New Roman" w:hAnsi="Times New Roman" w:cs="Times New Roman"/>
                <w:sz w:val="24"/>
                <w:szCs w:val="24"/>
                <w:lang w:val="tk-TM"/>
              </w:rPr>
              <w:t xml:space="preserve">, şahsy maglumaty üýtgetmek we pin çap etmek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faýly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döretmek</w:t>
            </w:r>
            <w:proofErr w:type="spellEnd"/>
          </w:p>
        </w:tc>
        <w:tc>
          <w:tcPr>
            <w:tcW w:w="633" w:type="pct"/>
            <w:gridSpan w:val="3"/>
            <w:vAlign w:val="center"/>
          </w:tcPr>
          <w:p w14:paraId="238CE485"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her kart </w:t>
            </w:r>
            <w:proofErr w:type="spellStart"/>
            <w:r w:rsidRPr="007A36C1">
              <w:rPr>
                <w:rFonts w:ascii="Times New Roman" w:hAnsi="Times New Roman" w:cs="Times New Roman"/>
                <w:sz w:val="24"/>
                <w:szCs w:val="24"/>
                <w:lang w:val="en-US"/>
              </w:rPr>
              <w:t>üçin</w:t>
            </w:r>
            <w:proofErr w:type="spellEnd"/>
          </w:p>
          <w:p w14:paraId="6F2798B5"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 TMT</w:t>
            </w:r>
          </w:p>
        </w:tc>
        <w:tc>
          <w:tcPr>
            <w:tcW w:w="555" w:type="pct"/>
            <w:gridSpan w:val="2"/>
            <w:vAlign w:val="center"/>
          </w:tcPr>
          <w:p w14:paraId="5D1A4227"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5368A94F"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71341F0D"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1C807A4C" w14:textId="77777777" w:rsidTr="0060227D">
        <w:trPr>
          <w:gridAfter w:val="1"/>
          <w:wAfter w:w="220" w:type="pct"/>
        </w:trPr>
        <w:tc>
          <w:tcPr>
            <w:tcW w:w="256" w:type="pct"/>
            <w:vAlign w:val="center"/>
          </w:tcPr>
          <w:p w14:paraId="2484E06B" w14:textId="2FE8B691"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.3</w:t>
            </w:r>
          </w:p>
        </w:tc>
        <w:tc>
          <w:tcPr>
            <w:tcW w:w="2351" w:type="pct"/>
            <w:vAlign w:val="center"/>
          </w:tcPr>
          <w:p w14:paraId="18A220FF" w14:textId="77777777" w:rsidR="00A37062" w:rsidRPr="007A36C1" w:rsidRDefault="00A37062" w:rsidP="00A37062">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Gatnaşyjy banklar üçin</w:t>
            </w:r>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b</w:t>
            </w:r>
            <w:proofErr w:type="spellStart"/>
            <w:r w:rsidRPr="007A36C1">
              <w:rPr>
                <w:rFonts w:ascii="Times New Roman" w:hAnsi="Times New Roman" w:cs="Times New Roman"/>
                <w:sz w:val="24"/>
                <w:szCs w:val="24"/>
                <w:lang w:val="en-US"/>
              </w:rPr>
              <w:t>ank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kartyny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çykarmak</w:t>
            </w:r>
            <w:proofErr w:type="spellEnd"/>
            <w:r w:rsidRPr="007A36C1">
              <w:rPr>
                <w:rFonts w:ascii="Times New Roman" w:hAnsi="Times New Roman" w:cs="Times New Roman"/>
                <w:sz w:val="24"/>
                <w:szCs w:val="24"/>
                <w:lang w:val="en-US"/>
              </w:rPr>
              <w:t>/</w:t>
            </w:r>
            <w:proofErr w:type="spellStart"/>
            <w:r w:rsidRPr="007A36C1">
              <w:rPr>
                <w:rFonts w:ascii="Times New Roman" w:hAnsi="Times New Roman" w:cs="Times New Roman"/>
                <w:sz w:val="24"/>
                <w:szCs w:val="24"/>
                <w:lang w:val="en-US"/>
              </w:rPr>
              <w:t>gaýtadan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çykarmak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boýunça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personalizasiýa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hyzmaty</w:t>
            </w:r>
            <w:proofErr w:type="spellEnd"/>
          </w:p>
        </w:tc>
        <w:tc>
          <w:tcPr>
            <w:tcW w:w="633" w:type="pct"/>
            <w:gridSpan w:val="3"/>
            <w:vAlign w:val="center"/>
          </w:tcPr>
          <w:p w14:paraId="1ED88BFD"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her kart </w:t>
            </w:r>
            <w:proofErr w:type="spellStart"/>
            <w:r w:rsidRPr="007A36C1">
              <w:rPr>
                <w:rFonts w:ascii="Times New Roman" w:hAnsi="Times New Roman" w:cs="Times New Roman"/>
                <w:sz w:val="24"/>
                <w:szCs w:val="24"/>
                <w:lang w:val="en-US"/>
              </w:rPr>
              <w:t>üçin</w:t>
            </w:r>
            <w:proofErr w:type="spellEnd"/>
          </w:p>
          <w:p w14:paraId="747F28F9"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5</w:t>
            </w:r>
            <w:r w:rsidRPr="007A36C1">
              <w:rPr>
                <w:rFonts w:ascii="Times New Roman" w:hAnsi="Times New Roman" w:cs="Times New Roman"/>
                <w:sz w:val="24"/>
                <w:szCs w:val="24"/>
                <w:lang w:val="en-US"/>
              </w:rPr>
              <w:t>,00 TMT</w:t>
            </w:r>
          </w:p>
        </w:tc>
        <w:tc>
          <w:tcPr>
            <w:tcW w:w="555" w:type="pct"/>
            <w:gridSpan w:val="2"/>
            <w:vAlign w:val="center"/>
          </w:tcPr>
          <w:p w14:paraId="4D53BDE9"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20A96B63"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1E898358"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2F8126F5" w14:textId="77777777" w:rsidTr="0060227D">
        <w:trPr>
          <w:gridAfter w:val="1"/>
          <w:wAfter w:w="220" w:type="pct"/>
        </w:trPr>
        <w:tc>
          <w:tcPr>
            <w:tcW w:w="256" w:type="pct"/>
            <w:vAlign w:val="center"/>
          </w:tcPr>
          <w:p w14:paraId="07E07959" w14:textId="6FE0E718"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r w:rsidR="00A37062" w:rsidRPr="007A36C1">
              <w:rPr>
                <w:rFonts w:ascii="Times New Roman" w:hAnsi="Times New Roman" w:cs="Times New Roman"/>
                <w:sz w:val="24"/>
                <w:szCs w:val="24"/>
                <w:lang w:val="en-US"/>
              </w:rPr>
              <w:t>.4</w:t>
            </w:r>
          </w:p>
        </w:tc>
        <w:tc>
          <w:tcPr>
            <w:tcW w:w="2351" w:type="pct"/>
            <w:vAlign w:val="center"/>
          </w:tcPr>
          <w:p w14:paraId="499C069A"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Türkmenistanyň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Halkbank</w:t>
            </w:r>
            <w:proofErr w:type="spellEnd"/>
            <w:r w:rsidRPr="007A36C1">
              <w:rPr>
                <w:rFonts w:ascii="Times New Roman" w:hAnsi="Times New Roman" w:cs="Times New Roman"/>
                <w:sz w:val="24"/>
                <w:szCs w:val="24"/>
                <w:lang w:val="en-US"/>
              </w:rPr>
              <w:t>”</w:t>
            </w:r>
            <w:r w:rsidRPr="007A36C1">
              <w:rPr>
                <w:rFonts w:ascii="Times New Roman" w:hAnsi="Times New Roman" w:cs="Times New Roman"/>
                <w:sz w:val="24"/>
                <w:szCs w:val="24"/>
                <w:lang w:val="tk-TM"/>
              </w:rPr>
              <w:t xml:space="preserve"> paýdarlar täjirçilik bankyndan </w:t>
            </w:r>
            <w:proofErr w:type="spellStart"/>
            <w:r w:rsidRPr="007A36C1">
              <w:rPr>
                <w:rFonts w:ascii="Times New Roman" w:hAnsi="Times New Roman" w:cs="Times New Roman"/>
                <w:sz w:val="24"/>
                <w:szCs w:val="24"/>
                <w:lang w:val="en-US"/>
              </w:rPr>
              <w:t>satyn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alynjak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karty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p>
        </w:tc>
        <w:tc>
          <w:tcPr>
            <w:tcW w:w="633" w:type="pct"/>
            <w:gridSpan w:val="3"/>
            <w:vAlign w:val="center"/>
          </w:tcPr>
          <w:p w14:paraId="01B60F6D"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her kart </w:t>
            </w:r>
            <w:proofErr w:type="spellStart"/>
            <w:r w:rsidRPr="007A36C1">
              <w:rPr>
                <w:rFonts w:ascii="Times New Roman" w:hAnsi="Times New Roman" w:cs="Times New Roman"/>
                <w:sz w:val="24"/>
                <w:szCs w:val="24"/>
                <w:lang w:val="en-US"/>
              </w:rPr>
              <w:t>üçin</w:t>
            </w:r>
            <w:proofErr w:type="spellEnd"/>
          </w:p>
          <w:p w14:paraId="407A7508"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tk-TM"/>
              </w:rPr>
              <w:t>20</w:t>
            </w:r>
            <w:r w:rsidRPr="007A36C1">
              <w:rPr>
                <w:rFonts w:ascii="Times New Roman" w:hAnsi="Times New Roman" w:cs="Times New Roman"/>
                <w:sz w:val="24"/>
                <w:szCs w:val="24"/>
                <w:lang w:val="en-US"/>
              </w:rPr>
              <w:t>,</w:t>
            </w:r>
            <w:r w:rsidRPr="007A36C1">
              <w:rPr>
                <w:rFonts w:ascii="Times New Roman" w:hAnsi="Times New Roman" w:cs="Times New Roman"/>
                <w:sz w:val="24"/>
                <w:szCs w:val="24"/>
                <w:lang w:val="tk-TM"/>
              </w:rPr>
              <w:t>0</w:t>
            </w:r>
            <w:r w:rsidRPr="007A36C1">
              <w:rPr>
                <w:rFonts w:ascii="Times New Roman" w:hAnsi="Times New Roman" w:cs="Times New Roman"/>
                <w:sz w:val="24"/>
                <w:szCs w:val="24"/>
                <w:lang w:val="en-US"/>
              </w:rPr>
              <w:t>0 TMT</w:t>
            </w:r>
          </w:p>
        </w:tc>
        <w:tc>
          <w:tcPr>
            <w:tcW w:w="555" w:type="pct"/>
            <w:gridSpan w:val="2"/>
            <w:vAlign w:val="center"/>
          </w:tcPr>
          <w:p w14:paraId="34E882BC" w14:textId="77777777" w:rsidR="00A37062" w:rsidRPr="007A36C1" w:rsidRDefault="00A37062" w:rsidP="00A37062">
            <w:pPr>
              <w:rPr>
                <w:rFonts w:ascii="Times New Roman" w:hAnsi="Times New Roman" w:cs="Times New Roman"/>
                <w:sz w:val="24"/>
                <w:szCs w:val="24"/>
                <w:lang w:val="tk-TM"/>
              </w:rPr>
            </w:pPr>
          </w:p>
        </w:tc>
        <w:tc>
          <w:tcPr>
            <w:tcW w:w="511" w:type="pct"/>
            <w:gridSpan w:val="2"/>
            <w:vAlign w:val="center"/>
          </w:tcPr>
          <w:p w14:paraId="56EC3412"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her kart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20</w:t>
            </w:r>
            <w:r w:rsidRPr="007A36C1">
              <w:rPr>
                <w:rFonts w:ascii="Times New Roman" w:hAnsi="Times New Roman" w:cs="Times New Roman"/>
                <w:sz w:val="24"/>
                <w:szCs w:val="24"/>
                <w:lang w:val="en-US"/>
              </w:rPr>
              <w:t>,</w:t>
            </w:r>
            <w:r w:rsidRPr="007A36C1">
              <w:rPr>
                <w:rFonts w:ascii="Times New Roman" w:hAnsi="Times New Roman" w:cs="Times New Roman"/>
                <w:sz w:val="24"/>
                <w:szCs w:val="24"/>
                <w:lang w:val="tk-TM"/>
              </w:rPr>
              <w:t>0</w:t>
            </w:r>
            <w:r w:rsidRPr="007A36C1">
              <w:rPr>
                <w:rFonts w:ascii="Times New Roman" w:hAnsi="Times New Roman" w:cs="Times New Roman"/>
                <w:sz w:val="24"/>
                <w:szCs w:val="24"/>
                <w:lang w:val="en-US"/>
              </w:rPr>
              <w:t>0 TMT</w:t>
            </w:r>
          </w:p>
        </w:tc>
        <w:tc>
          <w:tcPr>
            <w:tcW w:w="474" w:type="pct"/>
            <w:vAlign w:val="center"/>
          </w:tcPr>
          <w:p w14:paraId="3E968535" w14:textId="77777777" w:rsidR="00A37062" w:rsidRPr="007A36C1" w:rsidRDefault="00A37062" w:rsidP="00A37062">
            <w:pPr>
              <w:jc w:val="center"/>
              <w:rPr>
                <w:rFonts w:ascii="Times New Roman" w:hAnsi="Times New Roman" w:cs="Times New Roman"/>
                <w:sz w:val="24"/>
                <w:szCs w:val="24"/>
                <w:lang w:val="en-US"/>
              </w:rPr>
            </w:pPr>
          </w:p>
        </w:tc>
      </w:tr>
      <w:tr w:rsidR="00A37062" w:rsidRPr="004D64F3" w14:paraId="252E4219" w14:textId="77777777" w:rsidTr="0060227D">
        <w:trPr>
          <w:gridAfter w:val="1"/>
          <w:wAfter w:w="220" w:type="pct"/>
        </w:trPr>
        <w:tc>
          <w:tcPr>
            <w:tcW w:w="256" w:type="pct"/>
            <w:vAlign w:val="center"/>
          </w:tcPr>
          <w:p w14:paraId="08C063A4" w14:textId="5FBE06D4"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.5</w:t>
            </w:r>
          </w:p>
        </w:tc>
        <w:tc>
          <w:tcPr>
            <w:tcW w:w="2351" w:type="pct"/>
            <w:vAlign w:val="center"/>
          </w:tcPr>
          <w:p w14:paraId="57BB4DDD"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Türkmenistanyň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Halkbank</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 xml:space="preserve">paýdarlar täjirçilik bankyndan </w:t>
            </w:r>
            <w:proofErr w:type="spellStart"/>
            <w:r w:rsidRPr="007A36C1">
              <w:rPr>
                <w:rFonts w:ascii="Times New Roman" w:hAnsi="Times New Roman" w:cs="Times New Roman"/>
                <w:sz w:val="24"/>
                <w:szCs w:val="24"/>
                <w:lang w:val="en-US"/>
              </w:rPr>
              <w:t>satyn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alynjak</w:t>
            </w:r>
            <w:proofErr w:type="spellEnd"/>
            <w:r w:rsidRPr="007A36C1">
              <w:rPr>
                <w:rFonts w:ascii="Times New Roman" w:hAnsi="Times New Roman" w:cs="Times New Roman"/>
                <w:sz w:val="24"/>
                <w:szCs w:val="24"/>
                <w:lang w:val="en-US"/>
              </w:rPr>
              <w:t xml:space="preserve"> PIN-</w:t>
            </w:r>
            <w:proofErr w:type="spellStart"/>
            <w:r w:rsidRPr="007A36C1">
              <w:rPr>
                <w:rFonts w:ascii="Times New Roman" w:hAnsi="Times New Roman" w:cs="Times New Roman"/>
                <w:sz w:val="24"/>
                <w:szCs w:val="24"/>
                <w:lang w:val="en-US"/>
              </w:rPr>
              <w:t>bukjasy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p>
        </w:tc>
        <w:tc>
          <w:tcPr>
            <w:tcW w:w="633" w:type="pct"/>
            <w:gridSpan w:val="3"/>
            <w:vAlign w:val="center"/>
          </w:tcPr>
          <w:p w14:paraId="47A6F578"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her PIN-</w:t>
            </w:r>
            <w:proofErr w:type="spellStart"/>
            <w:r w:rsidRPr="007A36C1">
              <w:rPr>
                <w:rFonts w:ascii="Times New Roman" w:hAnsi="Times New Roman" w:cs="Times New Roman"/>
                <w:sz w:val="24"/>
                <w:szCs w:val="24"/>
                <w:lang w:val="en-US"/>
              </w:rPr>
              <w:t>bukja</w:t>
            </w:r>
            <w:proofErr w:type="spellEnd"/>
          </w:p>
          <w:p w14:paraId="6B23E2CB" w14:textId="77777777" w:rsidR="00A37062" w:rsidRPr="007A36C1" w:rsidRDefault="00A37062" w:rsidP="00A37062">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5</w:t>
            </w:r>
            <w:r w:rsidRPr="007A36C1">
              <w:rPr>
                <w:rFonts w:ascii="Times New Roman" w:hAnsi="Times New Roman" w:cs="Times New Roman"/>
                <w:sz w:val="24"/>
                <w:szCs w:val="24"/>
                <w:lang w:val="en-US"/>
              </w:rPr>
              <w:t>,00 TMT</w:t>
            </w:r>
          </w:p>
        </w:tc>
        <w:tc>
          <w:tcPr>
            <w:tcW w:w="555" w:type="pct"/>
            <w:gridSpan w:val="2"/>
            <w:vAlign w:val="center"/>
          </w:tcPr>
          <w:p w14:paraId="5AC07CA8" w14:textId="77777777" w:rsidR="00A37062" w:rsidRPr="007A36C1" w:rsidRDefault="00A37062" w:rsidP="00A37062">
            <w:pPr>
              <w:rPr>
                <w:rFonts w:ascii="Times New Roman" w:hAnsi="Times New Roman" w:cs="Times New Roman"/>
                <w:sz w:val="24"/>
                <w:szCs w:val="24"/>
                <w:lang w:val="tk-TM"/>
              </w:rPr>
            </w:pPr>
          </w:p>
        </w:tc>
        <w:tc>
          <w:tcPr>
            <w:tcW w:w="511" w:type="pct"/>
            <w:gridSpan w:val="2"/>
            <w:vAlign w:val="center"/>
          </w:tcPr>
          <w:p w14:paraId="257B1D10"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her PIN-</w:t>
            </w:r>
            <w:proofErr w:type="spellStart"/>
            <w:r w:rsidRPr="007A36C1">
              <w:rPr>
                <w:rFonts w:ascii="Times New Roman" w:hAnsi="Times New Roman" w:cs="Times New Roman"/>
                <w:sz w:val="24"/>
                <w:szCs w:val="24"/>
                <w:lang w:val="en-US"/>
              </w:rPr>
              <w:t>bukja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5,</w:t>
            </w:r>
            <w:r w:rsidRPr="007A36C1">
              <w:rPr>
                <w:rFonts w:ascii="Times New Roman" w:hAnsi="Times New Roman" w:cs="Times New Roman"/>
                <w:sz w:val="24"/>
                <w:szCs w:val="24"/>
                <w:lang w:val="tk-TM"/>
              </w:rPr>
              <w:t>00</w:t>
            </w:r>
            <w:r w:rsidRPr="007A36C1">
              <w:rPr>
                <w:rFonts w:ascii="Times New Roman" w:hAnsi="Times New Roman" w:cs="Times New Roman"/>
                <w:sz w:val="24"/>
                <w:szCs w:val="24"/>
                <w:lang w:val="en-US"/>
              </w:rPr>
              <w:t xml:space="preserve"> TMT</w:t>
            </w:r>
          </w:p>
        </w:tc>
        <w:tc>
          <w:tcPr>
            <w:tcW w:w="474" w:type="pct"/>
            <w:vAlign w:val="center"/>
          </w:tcPr>
          <w:p w14:paraId="7F16B517" w14:textId="77777777" w:rsidR="00A37062" w:rsidRPr="007A36C1" w:rsidRDefault="00A37062" w:rsidP="00A37062">
            <w:pPr>
              <w:jc w:val="center"/>
              <w:rPr>
                <w:rFonts w:ascii="Times New Roman" w:hAnsi="Times New Roman" w:cs="Times New Roman"/>
                <w:sz w:val="24"/>
                <w:szCs w:val="24"/>
                <w:lang w:val="en-US"/>
              </w:rPr>
            </w:pPr>
          </w:p>
        </w:tc>
      </w:tr>
      <w:tr w:rsidR="00A37062" w:rsidRPr="004D64F3" w14:paraId="516A624C" w14:textId="77777777" w:rsidTr="0060227D">
        <w:trPr>
          <w:gridAfter w:val="1"/>
          <w:wAfter w:w="220" w:type="pct"/>
        </w:trPr>
        <w:tc>
          <w:tcPr>
            <w:tcW w:w="256" w:type="pct"/>
            <w:vAlign w:val="center"/>
          </w:tcPr>
          <w:p w14:paraId="7AAA6D9A" w14:textId="5DCC986C"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.6</w:t>
            </w:r>
          </w:p>
        </w:tc>
        <w:tc>
          <w:tcPr>
            <w:tcW w:w="2351" w:type="pct"/>
            <w:vAlign w:val="center"/>
          </w:tcPr>
          <w:p w14:paraId="773BB9CF" w14:textId="77777777" w:rsidR="00A37062" w:rsidRPr="007A36C1" w:rsidRDefault="00A37062" w:rsidP="00A37062">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Gatnaşyjy banklar üçin</w:t>
            </w:r>
            <w:r w:rsidRPr="007A36C1">
              <w:rPr>
                <w:rFonts w:ascii="Times New Roman" w:hAnsi="Times New Roman" w:cs="Times New Roman"/>
                <w:sz w:val="24"/>
                <w:szCs w:val="24"/>
                <w:lang w:val="en-US"/>
              </w:rPr>
              <w:t xml:space="preserve"> PIN-</w:t>
            </w:r>
            <w:proofErr w:type="spellStart"/>
            <w:r w:rsidRPr="007A36C1">
              <w:rPr>
                <w:rFonts w:ascii="Times New Roman" w:hAnsi="Times New Roman" w:cs="Times New Roman"/>
                <w:sz w:val="24"/>
                <w:szCs w:val="24"/>
                <w:lang w:val="en-US"/>
              </w:rPr>
              <w:t>bukjany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çykarmak</w:t>
            </w:r>
            <w:proofErr w:type="spellEnd"/>
            <w:r w:rsidRPr="007A36C1">
              <w:rPr>
                <w:rFonts w:ascii="Times New Roman" w:hAnsi="Times New Roman" w:cs="Times New Roman"/>
                <w:sz w:val="24"/>
                <w:szCs w:val="24"/>
                <w:lang w:val="en-US"/>
              </w:rPr>
              <w:t>/</w:t>
            </w:r>
            <w:proofErr w:type="spellStart"/>
            <w:r w:rsidRPr="007A36C1">
              <w:rPr>
                <w:rFonts w:ascii="Times New Roman" w:hAnsi="Times New Roman" w:cs="Times New Roman"/>
                <w:sz w:val="24"/>
                <w:szCs w:val="24"/>
                <w:lang w:val="en-US"/>
              </w:rPr>
              <w:t>gaýtadan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çykarmak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boýunça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hyzmaty</w:t>
            </w:r>
            <w:proofErr w:type="spellEnd"/>
          </w:p>
        </w:tc>
        <w:tc>
          <w:tcPr>
            <w:tcW w:w="633" w:type="pct"/>
            <w:gridSpan w:val="3"/>
            <w:vAlign w:val="center"/>
          </w:tcPr>
          <w:p w14:paraId="4954269F"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her PIN-</w:t>
            </w:r>
            <w:proofErr w:type="spellStart"/>
            <w:r w:rsidRPr="007A36C1">
              <w:rPr>
                <w:rFonts w:ascii="Times New Roman" w:hAnsi="Times New Roman" w:cs="Times New Roman"/>
                <w:sz w:val="24"/>
                <w:szCs w:val="24"/>
                <w:lang w:val="en-US"/>
              </w:rPr>
              <w:t>bukja</w:t>
            </w:r>
            <w:proofErr w:type="spellEnd"/>
          </w:p>
          <w:p w14:paraId="3C5A754F" w14:textId="77777777" w:rsidR="00A37062" w:rsidRPr="007A36C1" w:rsidRDefault="00A37062" w:rsidP="00A37062">
            <w:pPr>
              <w:jc w:val="cente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2,00 TMT</w:t>
            </w:r>
          </w:p>
        </w:tc>
        <w:tc>
          <w:tcPr>
            <w:tcW w:w="555" w:type="pct"/>
            <w:gridSpan w:val="2"/>
            <w:vAlign w:val="center"/>
          </w:tcPr>
          <w:p w14:paraId="75531F7A"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10EB8BFA"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3765A4A7"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4200647E" w14:textId="77777777" w:rsidTr="0060227D">
        <w:trPr>
          <w:gridAfter w:val="1"/>
          <w:wAfter w:w="220" w:type="pct"/>
        </w:trPr>
        <w:tc>
          <w:tcPr>
            <w:tcW w:w="256" w:type="pct"/>
            <w:vAlign w:val="center"/>
          </w:tcPr>
          <w:p w14:paraId="7949F052" w14:textId="40185DBB"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.7</w:t>
            </w:r>
          </w:p>
        </w:tc>
        <w:tc>
          <w:tcPr>
            <w:tcW w:w="2351" w:type="pct"/>
            <w:vAlign w:val="center"/>
          </w:tcPr>
          <w:p w14:paraId="24957D84"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Gatnaşyjy</w:t>
            </w:r>
            <w:proofErr w:type="spellEnd"/>
            <w:r w:rsidRPr="007A36C1">
              <w:rPr>
                <w:rFonts w:ascii="Times New Roman" w:hAnsi="Times New Roman" w:cs="Times New Roman"/>
                <w:sz w:val="24"/>
                <w:szCs w:val="24"/>
                <w:lang w:val="en-US"/>
              </w:rPr>
              <w:t xml:space="preserve"> bank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merçanty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amallar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merkezinde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hasaba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almak</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M</w:t>
            </w:r>
            <w:proofErr w:type="spellStart"/>
            <w:r w:rsidRPr="007A36C1">
              <w:rPr>
                <w:rFonts w:ascii="Times New Roman" w:hAnsi="Times New Roman" w:cs="Times New Roman"/>
                <w:sz w:val="24"/>
                <w:szCs w:val="24"/>
                <w:lang w:val="en-US"/>
              </w:rPr>
              <w:t>erchant-pereferiýa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enjamynyň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ýerleşýän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nokady</w:t>
            </w:r>
            <w:proofErr w:type="spellEnd"/>
            <w:r w:rsidRPr="007A36C1">
              <w:rPr>
                <w:rFonts w:ascii="Times New Roman" w:hAnsi="Times New Roman" w:cs="Times New Roman"/>
                <w:sz w:val="24"/>
                <w:szCs w:val="24"/>
                <w:lang w:val="en-US"/>
              </w:rPr>
              <w:t>)</w:t>
            </w:r>
          </w:p>
        </w:tc>
        <w:tc>
          <w:tcPr>
            <w:tcW w:w="633" w:type="pct"/>
            <w:gridSpan w:val="3"/>
            <w:vAlign w:val="center"/>
          </w:tcPr>
          <w:p w14:paraId="15FCF105"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100,00 TMT</w:t>
            </w:r>
          </w:p>
        </w:tc>
        <w:tc>
          <w:tcPr>
            <w:tcW w:w="555" w:type="pct"/>
            <w:gridSpan w:val="2"/>
            <w:vAlign w:val="center"/>
          </w:tcPr>
          <w:p w14:paraId="23B70BE8"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40509ADF"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6F5243D0"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38AD3EB5" w14:textId="77777777" w:rsidTr="0060227D">
        <w:trPr>
          <w:gridAfter w:val="1"/>
          <w:wAfter w:w="220" w:type="pct"/>
        </w:trPr>
        <w:tc>
          <w:tcPr>
            <w:tcW w:w="256" w:type="pct"/>
            <w:vAlign w:val="center"/>
          </w:tcPr>
          <w:p w14:paraId="241C1F33" w14:textId="1D477AE5"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.8</w:t>
            </w:r>
          </w:p>
        </w:tc>
        <w:tc>
          <w:tcPr>
            <w:tcW w:w="2351" w:type="pct"/>
            <w:vAlign w:val="center"/>
          </w:tcPr>
          <w:p w14:paraId="65E5B0CE"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Gatnaşyjy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bankomadyny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amallar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merkezine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birikdirmek</w:t>
            </w:r>
            <w:proofErr w:type="spellEnd"/>
          </w:p>
        </w:tc>
        <w:tc>
          <w:tcPr>
            <w:tcW w:w="633" w:type="pct"/>
            <w:gridSpan w:val="3"/>
            <w:vAlign w:val="center"/>
          </w:tcPr>
          <w:p w14:paraId="37BCC167"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250,00 TMT</w:t>
            </w:r>
          </w:p>
        </w:tc>
        <w:tc>
          <w:tcPr>
            <w:tcW w:w="555" w:type="pct"/>
            <w:gridSpan w:val="2"/>
            <w:vAlign w:val="center"/>
          </w:tcPr>
          <w:p w14:paraId="5F545BD7"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425435A0"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339A11E5"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1DE6F7F2" w14:textId="77777777" w:rsidTr="0060227D">
        <w:trPr>
          <w:gridAfter w:val="1"/>
          <w:wAfter w:w="220" w:type="pct"/>
        </w:trPr>
        <w:tc>
          <w:tcPr>
            <w:tcW w:w="256" w:type="pct"/>
            <w:vAlign w:val="center"/>
          </w:tcPr>
          <w:p w14:paraId="694B684A" w14:textId="57657655"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.9</w:t>
            </w:r>
          </w:p>
        </w:tc>
        <w:tc>
          <w:tcPr>
            <w:tcW w:w="2351" w:type="pct"/>
            <w:vAlign w:val="center"/>
          </w:tcPr>
          <w:p w14:paraId="0CECC41D"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Gatnaşyjy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infokioskyny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amallar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merkezine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birikdirmek</w:t>
            </w:r>
            <w:proofErr w:type="spellEnd"/>
          </w:p>
        </w:tc>
        <w:tc>
          <w:tcPr>
            <w:tcW w:w="633" w:type="pct"/>
            <w:gridSpan w:val="3"/>
            <w:vAlign w:val="center"/>
          </w:tcPr>
          <w:p w14:paraId="722C4F38"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250,00 TMT</w:t>
            </w:r>
          </w:p>
        </w:tc>
        <w:tc>
          <w:tcPr>
            <w:tcW w:w="555" w:type="pct"/>
            <w:gridSpan w:val="2"/>
            <w:vAlign w:val="center"/>
          </w:tcPr>
          <w:p w14:paraId="28E80A83"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68E7FE1B"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270C4CB1"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0049E469" w14:textId="77777777" w:rsidTr="0060227D">
        <w:trPr>
          <w:gridAfter w:val="1"/>
          <w:wAfter w:w="220" w:type="pct"/>
        </w:trPr>
        <w:tc>
          <w:tcPr>
            <w:tcW w:w="256" w:type="pct"/>
            <w:vAlign w:val="center"/>
          </w:tcPr>
          <w:p w14:paraId="40C2C9FE" w14:textId="2513784A"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10</w:t>
            </w:r>
          </w:p>
        </w:tc>
        <w:tc>
          <w:tcPr>
            <w:tcW w:w="2351" w:type="pct"/>
            <w:vAlign w:val="center"/>
          </w:tcPr>
          <w:p w14:paraId="0BCBEF44"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Gatnaşyjy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terminallaryny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amallar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merkezine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birikdirmek</w:t>
            </w:r>
            <w:proofErr w:type="spellEnd"/>
          </w:p>
        </w:tc>
        <w:tc>
          <w:tcPr>
            <w:tcW w:w="633" w:type="pct"/>
            <w:gridSpan w:val="3"/>
            <w:vAlign w:val="center"/>
          </w:tcPr>
          <w:p w14:paraId="29A6BCF3"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100,00 TMT</w:t>
            </w:r>
          </w:p>
        </w:tc>
        <w:tc>
          <w:tcPr>
            <w:tcW w:w="555" w:type="pct"/>
            <w:gridSpan w:val="2"/>
            <w:vAlign w:val="center"/>
          </w:tcPr>
          <w:p w14:paraId="7CAB876C"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5B772F92"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0668DF44"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42B7BED1" w14:textId="77777777" w:rsidTr="0060227D">
        <w:trPr>
          <w:gridAfter w:val="1"/>
          <w:wAfter w:w="220" w:type="pct"/>
        </w:trPr>
        <w:tc>
          <w:tcPr>
            <w:tcW w:w="256" w:type="pct"/>
            <w:vAlign w:val="center"/>
          </w:tcPr>
          <w:p w14:paraId="2DCC462B" w14:textId="2FFB3593"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.11</w:t>
            </w:r>
          </w:p>
        </w:tc>
        <w:tc>
          <w:tcPr>
            <w:tcW w:w="2351" w:type="pct"/>
            <w:vAlign w:val="center"/>
          </w:tcPr>
          <w:p w14:paraId="10ACB80B"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Gatnaşyjy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terminalyna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täze</w:t>
            </w:r>
            <w:proofErr w:type="spellEnd"/>
            <w:r w:rsidRPr="007A36C1">
              <w:rPr>
                <w:rFonts w:ascii="Times New Roman" w:hAnsi="Times New Roman" w:cs="Times New Roman"/>
                <w:sz w:val="24"/>
                <w:szCs w:val="24"/>
                <w:lang w:val="en-US"/>
              </w:rPr>
              <w:t>/</w:t>
            </w:r>
            <w:proofErr w:type="spellStart"/>
            <w:r w:rsidRPr="007A36C1">
              <w:rPr>
                <w:rFonts w:ascii="Times New Roman" w:hAnsi="Times New Roman" w:cs="Times New Roman"/>
                <w:sz w:val="24"/>
                <w:szCs w:val="24"/>
                <w:lang w:val="en-US"/>
              </w:rPr>
              <w:t>gaýtadan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programma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girizmek</w:t>
            </w:r>
            <w:proofErr w:type="spellEnd"/>
          </w:p>
        </w:tc>
        <w:tc>
          <w:tcPr>
            <w:tcW w:w="633" w:type="pct"/>
            <w:gridSpan w:val="3"/>
            <w:vAlign w:val="center"/>
          </w:tcPr>
          <w:p w14:paraId="4D1D2662"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100,00 TMT</w:t>
            </w:r>
          </w:p>
        </w:tc>
        <w:tc>
          <w:tcPr>
            <w:tcW w:w="555" w:type="pct"/>
            <w:gridSpan w:val="2"/>
            <w:vAlign w:val="center"/>
          </w:tcPr>
          <w:p w14:paraId="725653C4" w14:textId="77777777" w:rsidR="00A37062" w:rsidRPr="007A36C1" w:rsidRDefault="00A37062" w:rsidP="00A37062">
            <w:pPr>
              <w:jc w:val="center"/>
              <w:rPr>
                <w:rFonts w:ascii="Times New Roman" w:hAnsi="Times New Roman" w:cs="Times New Roman"/>
                <w:sz w:val="24"/>
                <w:szCs w:val="24"/>
                <w:lang w:val="en-US"/>
              </w:rPr>
            </w:pPr>
          </w:p>
        </w:tc>
        <w:tc>
          <w:tcPr>
            <w:tcW w:w="511" w:type="pct"/>
            <w:gridSpan w:val="2"/>
            <w:vAlign w:val="center"/>
          </w:tcPr>
          <w:p w14:paraId="74D8820F"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31025D08" w14:textId="77777777" w:rsidR="00A37062" w:rsidRPr="007A36C1" w:rsidRDefault="00A37062" w:rsidP="00A37062">
            <w:pPr>
              <w:jc w:val="center"/>
              <w:rPr>
                <w:rFonts w:ascii="Times New Roman" w:hAnsi="Times New Roman" w:cs="Times New Roman"/>
                <w:sz w:val="24"/>
                <w:szCs w:val="24"/>
                <w:lang w:val="en-US"/>
              </w:rPr>
            </w:pPr>
          </w:p>
        </w:tc>
      </w:tr>
      <w:tr w:rsidR="00A37062" w:rsidRPr="007A36C1" w14:paraId="54A9FB9D" w14:textId="77777777" w:rsidTr="0060227D">
        <w:trPr>
          <w:gridAfter w:val="1"/>
          <w:wAfter w:w="220" w:type="pct"/>
        </w:trPr>
        <w:tc>
          <w:tcPr>
            <w:tcW w:w="256" w:type="pct"/>
            <w:vAlign w:val="center"/>
          </w:tcPr>
          <w:p w14:paraId="1E2039A2" w14:textId="4391359C"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.1</w:t>
            </w:r>
            <w:r w:rsidR="00A37062" w:rsidRPr="007A36C1">
              <w:rPr>
                <w:rFonts w:ascii="Times New Roman" w:hAnsi="Times New Roman" w:cs="Times New Roman"/>
                <w:sz w:val="24"/>
                <w:szCs w:val="24"/>
                <w:lang w:val="tk-TM"/>
              </w:rPr>
              <w:t>2</w:t>
            </w:r>
          </w:p>
        </w:tc>
        <w:tc>
          <w:tcPr>
            <w:tcW w:w="2351" w:type="pct"/>
            <w:vAlign w:val="center"/>
          </w:tcPr>
          <w:p w14:paraId="554FD04B"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Bank </w:t>
            </w:r>
            <w:proofErr w:type="spellStart"/>
            <w:r w:rsidRPr="007A36C1">
              <w:rPr>
                <w:rFonts w:ascii="Times New Roman" w:hAnsi="Times New Roman" w:cs="Times New Roman"/>
                <w:sz w:val="24"/>
                <w:szCs w:val="24"/>
                <w:lang w:val="en-US"/>
              </w:rPr>
              <w:t>terminalyny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ulanmak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býujet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edaralaryndan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başgalara</w:t>
            </w:r>
            <w:proofErr w:type="spellEnd"/>
            <w:r w:rsidRPr="007A36C1">
              <w:rPr>
                <w:rFonts w:ascii="Times New Roman" w:hAnsi="Times New Roman" w:cs="Times New Roman"/>
                <w:sz w:val="24"/>
                <w:szCs w:val="24"/>
                <w:lang w:val="en-US"/>
              </w:rPr>
              <w:t>)</w:t>
            </w:r>
          </w:p>
        </w:tc>
        <w:tc>
          <w:tcPr>
            <w:tcW w:w="633" w:type="pct"/>
            <w:gridSpan w:val="3"/>
            <w:vAlign w:val="center"/>
          </w:tcPr>
          <w:p w14:paraId="71F6C248"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aýda</w:t>
            </w:r>
            <w:proofErr w:type="spellEnd"/>
          </w:p>
          <w:p w14:paraId="228839B9"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43,48 TMT</w:t>
            </w:r>
          </w:p>
        </w:tc>
        <w:tc>
          <w:tcPr>
            <w:tcW w:w="555" w:type="pct"/>
            <w:gridSpan w:val="2"/>
            <w:vAlign w:val="center"/>
          </w:tcPr>
          <w:p w14:paraId="5F1B2188"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2EE24882" w14:textId="77777777" w:rsidR="00A37062" w:rsidRPr="007A36C1" w:rsidRDefault="00A37062" w:rsidP="00A37062">
            <w:pPr>
              <w:jc w:val="center"/>
              <w:rPr>
                <w:rFonts w:ascii="Times New Roman" w:hAnsi="Times New Roman" w:cs="Times New Roman"/>
                <w:sz w:val="24"/>
                <w:szCs w:val="24"/>
                <w:lang w:val="en-US"/>
              </w:rPr>
            </w:pPr>
          </w:p>
        </w:tc>
        <w:tc>
          <w:tcPr>
            <w:tcW w:w="474" w:type="pct"/>
            <w:vAlign w:val="center"/>
          </w:tcPr>
          <w:p w14:paraId="3A045E7F" w14:textId="77777777" w:rsidR="00A37062" w:rsidRPr="007A36C1" w:rsidRDefault="00A37062" w:rsidP="00A37062">
            <w:pPr>
              <w:jc w:val="center"/>
              <w:rPr>
                <w:rFonts w:ascii="Times New Roman" w:hAnsi="Times New Roman" w:cs="Times New Roman"/>
                <w:sz w:val="24"/>
                <w:szCs w:val="24"/>
                <w:lang w:val="en-US"/>
              </w:rPr>
            </w:pPr>
          </w:p>
        </w:tc>
      </w:tr>
      <w:tr w:rsidR="00A37062" w:rsidRPr="004D64F3" w14:paraId="46CB5A62" w14:textId="77777777" w:rsidTr="0060227D">
        <w:trPr>
          <w:gridAfter w:val="1"/>
          <w:wAfter w:w="220" w:type="pct"/>
        </w:trPr>
        <w:tc>
          <w:tcPr>
            <w:tcW w:w="256" w:type="pct"/>
            <w:vAlign w:val="center"/>
          </w:tcPr>
          <w:p w14:paraId="182688D5" w14:textId="0BEAB0FD"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.1</w:t>
            </w:r>
            <w:r w:rsidR="00A37062" w:rsidRPr="007A36C1">
              <w:rPr>
                <w:rFonts w:ascii="Times New Roman" w:hAnsi="Times New Roman" w:cs="Times New Roman"/>
                <w:sz w:val="24"/>
                <w:szCs w:val="24"/>
                <w:lang w:val="tk-TM"/>
              </w:rPr>
              <w:t>3</w:t>
            </w:r>
          </w:p>
        </w:tc>
        <w:tc>
          <w:tcPr>
            <w:tcW w:w="2351" w:type="pct"/>
            <w:vAlign w:val="center"/>
          </w:tcPr>
          <w:p w14:paraId="195C2235"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pacing w:val="2"/>
                <w:sz w:val="24"/>
                <w:szCs w:val="24"/>
                <w:lang w:val="tk-TM"/>
              </w:rPr>
              <w:t xml:space="preserve">2018-nji ýylyň fewral aýynda geçirilen Bank kartlarynyň üsti bilen geçirilýän amallar boýunça karz edaralarynyň hyzmatlary üçin bank ýygymlaryny almak barada Türkmenistanyň Merkezi bankynyň we karz edaralarynyň arasynda geçirilen umumy ýygnagyň Teswirnamasy esasynda </w:t>
            </w:r>
            <w:r w:rsidRPr="007A36C1">
              <w:rPr>
                <w:rFonts w:ascii="Times New Roman" w:hAnsi="Times New Roman" w:cs="Times New Roman"/>
                <w:spacing w:val="2"/>
                <w:sz w:val="24"/>
                <w:szCs w:val="24"/>
                <w:lang w:val="hr-HR"/>
              </w:rPr>
              <w:t xml:space="preserve">Türkmenistanyň “Halkbank“ </w:t>
            </w:r>
            <w:r w:rsidRPr="007A36C1">
              <w:rPr>
                <w:rFonts w:ascii="Times New Roman" w:hAnsi="Times New Roman" w:cs="Times New Roman"/>
                <w:spacing w:val="2"/>
                <w:sz w:val="24"/>
                <w:szCs w:val="24"/>
                <w:lang w:val="tk-TM"/>
              </w:rPr>
              <w:t>P</w:t>
            </w:r>
            <w:r w:rsidRPr="007A36C1">
              <w:rPr>
                <w:rFonts w:ascii="Times New Roman" w:hAnsi="Times New Roman" w:cs="Times New Roman"/>
                <w:spacing w:val="2"/>
                <w:sz w:val="24"/>
                <w:szCs w:val="24"/>
                <w:lang w:val="hr-HR"/>
              </w:rPr>
              <w:t>TB-niň</w:t>
            </w:r>
            <w:r w:rsidRPr="007A36C1">
              <w:rPr>
                <w:rFonts w:ascii="Times New Roman" w:hAnsi="Times New Roman" w:cs="Times New Roman"/>
                <w:spacing w:val="2"/>
                <w:sz w:val="24"/>
                <w:szCs w:val="24"/>
                <w:lang w:val="tk-TM"/>
              </w:rPr>
              <w:t xml:space="preserve"> kartyny saklaýjylardan bankomatlardan alan nagt pullaryň möçberinden 0,86% (GBSS hasaba almak bilen) bank hyzmatlary, şol sanda:</w:t>
            </w:r>
          </w:p>
        </w:tc>
        <w:tc>
          <w:tcPr>
            <w:tcW w:w="633" w:type="pct"/>
            <w:gridSpan w:val="3"/>
            <w:vAlign w:val="center"/>
          </w:tcPr>
          <w:p w14:paraId="7E990206"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vAlign w:val="center"/>
          </w:tcPr>
          <w:p w14:paraId="4EEF97EA"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58A3D009" w14:textId="77777777" w:rsidR="00A37062" w:rsidRPr="007A36C1" w:rsidRDefault="00A37062" w:rsidP="00A37062">
            <w:pPr>
              <w:jc w:val="center"/>
              <w:rPr>
                <w:rFonts w:ascii="Times New Roman" w:hAnsi="Times New Roman" w:cs="Times New Roman"/>
                <w:sz w:val="24"/>
                <w:szCs w:val="24"/>
                <w:lang w:val="tk-TM"/>
              </w:rPr>
            </w:pPr>
          </w:p>
        </w:tc>
        <w:tc>
          <w:tcPr>
            <w:tcW w:w="474" w:type="pct"/>
            <w:vAlign w:val="center"/>
          </w:tcPr>
          <w:p w14:paraId="1F70D5EB" w14:textId="77777777" w:rsidR="00A37062" w:rsidRPr="007A36C1" w:rsidRDefault="00A37062" w:rsidP="00A37062">
            <w:pPr>
              <w:jc w:val="center"/>
              <w:rPr>
                <w:rFonts w:ascii="Times New Roman" w:hAnsi="Times New Roman" w:cs="Times New Roman"/>
                <w:sz w:val="24"/>
                <w:szCs w:val="24"/>
                <w:lang w:val="tk-TM"/>
              </w:rPr>
            </w:pPr>
          </w:p>
        </w:tc>
      </w:tr>
      <w:tr w:rsidR="00A37062" w:rsidRPr="007A36C1" w14:paraId="78E464D8" w14:textId="77777777" w:rsidTr="0060227D">
        <w:trPr>
          <w:gridAfter w:val="1"/>
          <w:wAfter w:w="220" w:type="pct"/>
        </w:trPr>
        <w:tc>
          <w:tcPr>
            <w:tcW w:w="256" w:type="pct"/>
          </w:tcPr>
          <w:p w14:paraId="02573C6B" w14:textId="77777777" w:rsidR="00A37062" w:rsidRPr="007A36C1" w:rsidRDefault="00A37062" w:rsidP="00A37062">
            <w:pPr>
              <w:jc w:val="both"/>
              <w:rPr>
                <w:rFonts w:ascii="Times New Roman" w:hAnsi="Times New Roman" w:cs="Times New Roman"/>
                <w:sz w:val="24"/>
                <w:szCs w:val="24"/>
                <w:lang w:val="tk-TM"/>
              </w:rPr>
            </w:pPr>
          </w:p>
        </w:tc>
        <w:tc>
          <w:tcPr>
            <w:tcW w:w="2351" w:type="pct"/>
          </w:tcPr>
          <w:p w14:paraId="67B58E0A" w14:textId="77777777" w:rsidR="00A37062" w:rsidRPr="007A36C1" w:rsidRDefault="00A37062" w:rsidP="00A37062">
            <w:pPr>
              <w:pStyle w:val="a4"/>
              <w:numPr>
                <w:ilvl w:val="0"/>
                <w:numId w:val="6"/>
              </w:numPr>
              <w:rPr>
                <w:rFonts w:ascii="Times New Roman" w:hAnsi="Times New Roman" w:cs="Times New Roman"/>
                <w:szCs w:val="24"/>
                <w:lang w:val="tk-TM"/>
              </w:rPr>
            </w:pPr>
            <w:r w:rsidRPr="007A36C1">
              <w:rPr>
                <w:rFonts w:ascii="Times New Roman" w:hAnsi="Times New Roman" w:cs="Times New Roman"/>
                <w:sz w:val="24"/>
                <w:szCs w:val="24"/>
                <w:lang w:val="hr-HR"/>
              </w:rPr>
              <w:t xml:space="preserve">Türkmenistanyň “Halkbank“ </w:t>
            </w:r>
            <w:r w:rsidRPr="007A36C1">
              <w:rPr>
                <w:rFonts w:ascii="Times New Roman" w:hAnsi="Times New Roman" w:cs="Times New Roman"/>
                <w:sz w:val="24"/>
                <w:szCs w:val="24"/>
                <w:lang w:val="tk-TM"/>
              </w:rPr>
              <w:t>P</w:t>
            </w:r>
            <w:r w:rsidRPr="007A36C1">
              <w:rPr>
                <w:rFonts w:ascii="Times New Roman" w:hAnsi="Times New Roman" w:cs="Times New Roman"/>
                <w:sz w:val="24"/>
                <w:szCs w:val="24"/>
                <w:lang w:val="hr-HR"/>
              </w:rPr>
              <w:t>TB-n</w:t>
            </w:r>
            <w:r w:rsidRPr="007A36C1">
              <w:rPr>
                <w:rFonts w:ascii="Times New Roman" w:hAnsi="Times New Roman" w:cs="Times New Roman"/>
                <w:sz w:val="24"/>
                <w:szCs w:val="24"/>
                <w:lang w:val="tk-TM"/>
              </w:rPr>
              <w:t>i</w:t>
            </w:r>
            <w:r w:rsidRPr="007A36C1">
              <w:rPr>
                <w:rFonts w:ascii="Times New Roman" w:hAnsi="Times New Roman" w:cs="Times New Roman"/>
                <w:sz w:val="24"/>
                <w:szCs w:val="24"/>
                <w:lang w:val="hr-HR"/>
              </w:rPr>
              <w:t xml:space="preserve">ň we </w:t>
            </w:r>
            <w:r w:rsidRPr="007A36C1">
              <w:rPr>
                <w:rFonts w:ascii="Times New Roman" w:hAnsi="Times New Roman" w:cs="Times New Roman"/>
                <w:sz w:val="24"/>
                <w:szCs w:val="24"/>
                <w:lang w:val="tk-TM"/>
              </w:rPr>
              <w:t>Gatnaşyjy banklaryň bankomatlarynda alýan hyzmat hakyndan Prossessing merkeziniň hyzmaty</w:t>
            </w:r>
          </w:p>
        </w:tc>
        <w:tc>
          <w:tcPr>
            <w:tcW w:w="633" w:type="pct"/>
            <w:gridSpan w:val="3"/>
            <w:vAlign w:val="center"/>
          </w:tcPr>
          <w:p w14:paraId="3B17062E" w14:textId="77777777" w:rsidR="00A37062" w:rsidRPr="007A36C1" w:rsidRDefault="00A37062" w:rsidP="00A37062">
            <w:pPr>
              <w:jc w:val="center"/>
              <w:rPr>
                <w:rFonts w:ascii="Times New Roman" w:hAnsi="Times New Roman" w:cs="Times New Roman"/>
                <w:szCs w:val="24"/>
                <w:lang w:val="tk-TM"/>
              </w:rPr>
            </w:pPr>
            <w:r w:rsidRPr="007A36C1">
              <w:rPr>
                <w:rFonts w:ascii="Times New Roman" w:hAnsi="Times New Roman" w:cs="Times New Roman"/>
                <w:szCs w:val="24"/>
                <w:lang w:val="tk-TM"/>
              </w:rPr>
              <w:t>Bank karty arkaly nagt görnüşinde geçirilen amallar üçin gatnaşyjy banklaryň alan ýygymynyň möçberinden</w:t>
            </w:r>
          </w:p>
          <w:p w14:paraId="7D54D671"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Cs w:val="24"/>
                <w:lang w:val="tk-TM"/>
              </w:rPr>
              <w:t>20% (GBSS hasaba almak bilen)</w:t>
            </w:r>
          </w:p>
        </w:tc>
        <w:tc>
          <w:tcPr>
            <w:tcW w:w="555" w:type="pct"/>
            <w:gridSpan w:val="2"/>
          </w:tcPr>
          <w:p w14:paraId="3AB3B50C"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1B355AEA" w14:textId="77777777" w:rsidR="00A37062" w:rsidRPr="007A36C1" w:rsidRDefault="00A37062" w:rsidP="00A37062">
            <w:pPr>
              <w:jc w:val="both"/>
              <w:rPr>
                <w:rFonts w:ascii="Times New Roman" w:hAnsi="Times New Roman" w:cs="Times New Roman"/>
                <w:sz w:val="24"/>
                <w:szCs w:val="24"/>
                <w:lang w:val="tk-TM"/>
              </w:rPr>
            </w:pPr>
          </w:p>
        </w:tc>
        <w:tc>
          <w:tcPr>
            <w:tcW w:w="474" w:type="pct"/>
          </w:tcPr>
          <w:p w14:paraId="68ED7668"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23E1E610" w14:textId="77777777" w:rsidTr="0060227D">
        <w:trPr>
          <w:gridAfter w:val="1"/>
          <w:wAfter w:w="220" w:type="pct"/>
        </w:trPr>
        <w:tc>
          <w:tcPr>
            <w:tcW w:w="256" w:type="pct"/>
          </w:tcPr>
          <w:p w14:paraId="6CFDB657" w14:textId="77777777" w:rsidR="00A37062" w:rsidRPr="007A36C1" w:rsidRDefault="00A37062" w:rsidP="00A37062">
            <w:pPr>
              <w:rPr>
                <w:rFonts w:ascii="Times New Roman" w:hAnsi="Times New Roman" w:cs="Times New Roman"/>
                <w:sz w:val="24"/>
                <w:szCs w:val="24"/>
                <w:lang w:val="tk-TM"/>
              </w:rPr>
            </w:pPr>
          </w:p>
        </w:tc>
        <w:tc>
          <w:tcPr>
            <w:tcW w:w="2351" w:type="pct"/>
          </w:tcPr>
          <w:p w14:paraId="5C491BD1" w14:textId="77777777" w:rsidR="00A37062" w:rsidRPr="007A36C1" w:rsidRDefault="00A37062" w:rsidP="00A37062">
            <w:pPr>
              <w:pStyle w:val="a4"/>
              <w:numPr>
                <w:ilvl w:val="0"/>
                <w:numId w:val="6"/>
              </w:numPr>
              <w:rPr>
                <w:rFonts w:ascii="Times New Roman" w:hAnsi="Times New Roman" w:cs="Times New Roman"/>
                <w:szCs w:val="24"/>
                <w:lang w:val="tk-TM"/>
              </w:rPr>
            </w:pPr>
            <w:r w:rsidRPr="007A36C1">
              <w:rPr>
                <w:rFonts w:ascii="Times New Roman" w:hAnsi="Times New Roman" w:cs="Times New Roman"/>
                <w:sz w:val="24"/>
                <w:szCs w:val="24"/>
                <w:lang w:val="tk-TM"/>
              </w:rPr>
              <w:t>Türkmenistanyň “Halkbank” PTB-niň bankomatlaryndan alýan hyzmat hakyndan ekwaýer hyzmaty</w:t>
            </w:r>
          </w:p>
        </w:tc>
        <w:tc>
          <w:tcPr>
            <w:tcW w:w="633" w:type="pct"/>
            <w:gridSpan w:val="3"/>
          </w:tcPr>
          <w:p w14:paraId="7BBD16A3" w14:textId="77777777" w:rsidR="00A37062" w:rsidRPr="007A36C1" w:rsidRDefault="00A37062" w:rsidP="00A37062">
            <w:pPr>
              <w:jc w:val="center"/>
              <w:rPr>
                <w:rFonts w:ascii="Times New Roman" w:hAnsi="Times New Roman" w:cs="Times New Roman"/>
                <w:szCs w:val="24"/>
                <w:lang w:val="tk-TM"/>
              </w:rPr>
            </w:pPr>
            <w:r w:rsidRPr="007A36C1">
              <w:rPr>
                <w:rFonts w:ascii="Times New Roman" w:hAnsi="Times New Roman" w:cs="Times New Roman"/>
                <w:szCs w:val="24"/>
                <w:lang w:val="en-US"/>
              </w:rPr>
              <w:t xml:space="preserve">Bank </w:t>
            </w:r>
            <w:proofErr w:type="spellStart"/>
            <w:r w:rsidRPr="007A36C1">
              <w:rPr>
                <w:rFonts w:ascii="Times New Roman" w:hAnsi="Times New Roman" w:cs="Times New Roman"/>
                <w:szCs w:val="24"/>
                <w:lang w:val="en-US"/>
              </w:rPr>
              <w:t>karty</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arkaly</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nagt</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görnüşinde</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geçirilen</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amallar</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üçin</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alnan</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ýygymynyň</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möçberinden</w:t>
            </w:r>
            <w:proofErr w:type="spellEnd"/>
          </w:p>
          <w:p w14:paraId="201A52C5"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Cs w:val="24"/>
                <w:lang w:val="en-US"/>
              </w:rPr>
              <w:t xml:space="preserve">70% (GBSS </w:t>
            </w:r>
            <w:proofErr w:type="spellStart"/>
            <w:r w:rsidRPr="007A36C1">
              <w:rPr>
                <w:rFonts w:ascii="Times New Roman" w:hAnsi="Times New Roman" w:cs="Times New Roman"/>
                <w:szCs w:val="24"/>
                <w:lang w:val="en-US"/>
              </w:rPr>
              <w:t>hasaba</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almak</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bilen</w:t>
            </w:r>
            <w:proofErr w:type="spellEnd"/>
            <w:r w:rsidRPr="007A36C1">
              <w:rPr>
                <w:rFonts w:ascii="Times New Roman" w:hAnsi="Times New Roman" w:cs="Times New Roman"/>
                <w:szCs w:val="24"/>
                <w:lang w:val="en-US"/>
              </w:rPr>
              <w:t>)</w:t>
            </w:r>
          </w:p>
        </w:tc>
        <w:tc>
          <w:tcPr>
            <w:tcW w:w="555" w:type="pct"/>
            <w:gridSpan w:val="2"/>
          </w:tcPr>
          <w:p w14:paraId="2CE6043E"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tcPr>
          <w:p w14:paraId="0F3D8C9A" w14:textId="77777777" w:rsidR="00A37062" w:rsidRPr="007A36C1" w:rsidRDefault="00A37062" w:rsidP="00A37062">
            <w:pPr>
              <w:jc w:val="center"/>
              <w:rPr>
                <w:rFonts w:ascii="Times New Roman" w:hAnsi="Times New Roman" w:cs="Times New Roman"/>
                <w:sz w:val="24"/>
                <w:szCs w:val="24"/>
                <w:lang w:val="en-US"/>
              </w:rPr>
            </w:pPr>
          </w:p>
        </w:tc>
        <w:tc>
          <w:tcPr>
            <w:tcW w:w="474" w:type="pct"/>
          </w:tcPr>
          <w:p w14:paraId="4747ADC3" w14:textId="77777777" w:rsidR="00A37062" w:rsidRPr="007A36C1" w:rsidRDefault="00A37062" w:rsidP="00A37062">
            <w:pPr>
              <w:jc w:val="center"/>
              <w:rPr>
                <w:rFonts w:ascii="Times New Roman" w:hAnsi="Times New Roman" w:cs="Times New Roman"/>
                <w:sz w:val="24"/>
                <w:szCs w:val="24"/>
                <w:lang w:val="tk-TM"/>
              </w:rPr>
            </w:pPr>
          </w:p>
        </w:tc>
      </w:tr>
      <w:tr w:rsidR="00A37062" w:rsidRPr="007A36C1" w14:paraId="6A87E3E8" w14:textId="77777777" w:rsidTr="0060227D">
        <w:trPr>
          <w:gridAfter w:val="1"/>
          <w:wAfter w:w="220" w:type="pct"/>
        </w:trPr>
        <w:tc>
          <w:tcPr>
            <w:tcW w:w="256" w:type="pct"/>
          </w:tcPr>
          <w:p w14:paraId="2C43AD95" w14:textId="77777777" w:rsidR="00A37062" w:rsidRPr="007A36C1" w:rsidRDefault="00A37062" w:rsidP="00A37062">
            <w:pPr>
              <w:jc w:val="both"/>
              <w:rPr>
                <w:rFonts w:ascii="Times New Roman" w:hAnsi="Times New Roman" w:cs="Times New Roman"/>
                <w:sz w:val="24"/>
                <w:szCs w:val="24"/>
                <w:lang w:val="en-US"/>
              </w:rPr>
            </w:pPr>
          </w:p>
        </w:tc>
        <w:tc>
          <w:tcPr>
            <w:tcW w:w="2351" w:type="pct"/>
          </w:tcPr>
          <w:p w14:paraId="3B6708B1" w14:textId="77777777" w:rsidR="00A37062" w:rsidRPr="007A36C1" w:rsidRDefault="00A37062" w:rsidP="00A37062">
            <w:pPr>
              <w:pStyle w:val="a4"/>
              <w:numPr>
                <w:ilvl w:val="0"/>
                <w:numId w:val="6"/>
              </w:numPr>
              <w:rPr>
                <w:rFonts w:ascii="Times New Roman" w:hAnsi="Times New Roman" w:cs="Times New Roman"/>
                <w:szCs w:val="24"/>
                <w:lang w:val="en-US"/>
              </w:rPr>
            </w:pPr>
            <w:r w:rsidRPr="007A36C1">
              <w:rPr>
                <w:rFonts w:ascii="Times New Roman" w:hAnsi="Times New Roman" w:cs="Times New Roman"/>
                <w:sz w:val="24"/>
                <w:szCs w:val="24"/>
                <w:lang w:val="hr-HR"/>
              </w:rPr>
              <w:t xml:space="preserve">Türkmenistanyň “Halkbank“ PTB-niň we </w:t>
            </w:r>
            <w:proofErr w:type="spellStart"/>
            <w:r w:rsidRPr="007A36C1">
              <w:rPr>
                <w:rFonts w:ascii="Times New Roman" w:hAnsi="Times New Roman" w:cs="Times New Roman"/>
                <w:sz w:val="24"/>
                <w:szCs w:val="24"/>
                <w:lang w:val="en-US"/>
              </w:rPr>
              <w:t>Gatnaşyjy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banklaryň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bankomatlarynda</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alýan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hyzmat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hakyndan</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emitent</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hyzmaty</w:t>
            </w:r>
            <w:proofErr w:type="spellEnd"/>
            <w:r w:rsidRPr="007A36C1">
              <w:rPr>
                <w:rFonts w:ascii="Times New Roman" w:hAnsi="Times New Roman" w:cs="Times New Roman"/>
                <w:sz w:val="24"/>
                <w:szCs w:val="24"/>
                <w:lang w:val="en-US"/>
              </w:rPr>
              <w:t xml:space="preserve"> </w:t>
            </w:r>
          </w:p>
        </w:tc>
        <w:tc>
          <w:tcPr>
            <w:tcW w:w="633" w:type="pct"/>
            <w:gridSpan w:val="3"/>
            <w:vAlign w:val="center"/>
          </w:tcPr>
          <w:p w14:paraId="7AC546CA" w14:textId="77777777" w:rsidR="00A37062" w:rsidRPr="007A36C1" w:rsidRDefault="00A37062" w:rsidP="00A37062">
            <w:pPr>
              <w:jc w:val="center"/>
              <w:rPr>
                <w:rFonts w:ascii="Times New Roman" w:hAnsi="Times New Roman" w:cs="Times New Roman"/>
                <w:szCs w:val="24"/>
                <w:lang w:val="tk-TM"/>
              </w:rPr>
            </w:pPr>
            <w:r w:rsidRPr="007A36C1">
              <w:rPr>
                <w:rFonts w:ascii="Times New Roman" w:hAnsi="Times New Roman" w:cs="Times New Roman"/>
                <w:szCs w:val="24"/>
                <w:lang w:val="en-US"/>
              </w:rPr>
              <w:t xml:space="preserve">Bank </w:t>
            </w:r>
            <w:proofErr w:type="spellStart"/>
            <w:r w:rsidRPr="007A36C1">
              <w:rPr>
                <w:rFonts w:ascii="Times New Roman" w:hAnsi="Times New Roman" w:cs="Times New Roman"/>
                <w:szCs w:val="24"/>
                <w:lang w:val="en-US"/>
              </w:rPr>
              <w:t>karty</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arkaly</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nagt</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görnüşinde</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geçirilen</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amallar</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üçin</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alnan</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ýygymynyň</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möçberinden</w:t>
            </w:r>
            <w:proofErr w:type="spellEnd"/>
          </w:p>
          <w:p w14:paraId="7D39A113"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Cs w:val="24"/>
                <w:lang w:val="en-US"/>
              </w:rPr>
              <w:t xml:space="preserve">10% (GBSS </w:t>
            </w:r>
            <w:proofErr w:type="spellStart"/>
            <w:r w:rsidRPr="007A36C1">
              <w:rPr>
                <w:rFonts w:ascii="Times New Roman" w:hAnsi="Times New Roman" w:cs="Times New Roman"/>
                <w:szCs w:val="24"/>
                <w:lang w:val="en-US"/>
              </w:rPr>
              <w:t>hasaba</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almak</w:t>
            </w:r>
            <w:proofErr w:type="spellEnd"/>
            <w:r w:rsidRPr="007A36C1">
              <w:rPr>
                <w:rFonts w:ascii="Times New Roman" w:hAnsi="Times New Roman" w:cs="Times New Roman"/>
                <w:szCs w:val="24"/>
                <w:lang w:val="en-US"/>
              </w:rPr>
              <w:t xml:space="preserve"> </w:t>
            </w:r>
            <w:proofErr w:type="spellStart"/>
            <w:r w:rsidRPr="007A36C1">
              <w:rPr>
                <w:rFonts w:ascii="Times New Roman" w:hAnsi="Times New Roman" w:cs="Times New Roman"/>
                <w:szCs w:val="24"/>
                <w:lang w:val="en-US"/>
              </w:rPr>
              <w:t>bilen</w:t>
            </w:r>
            <w:proofErr w:type="spellEnd"/>
            <w:r w:rsidRPr="007A36C1">
              <w:rPr>
                <w:rFonts w:ascii="Times New Roman" w:hAnsi="Times New Roman" w:cs="Times New Roman"/>
                <w:szCs w:val="24"/>
                <w:lang w:val="en-US"/>
              </w:rPr>
              <w:t>)</w:t>
            </w:r>
          </w:p>
        </w:tc>
        <w:tc>
          <w:tcPr>
            <w:tcW w:w="555" w:type="pct"/>
            <w:gridSpan w:val="2"/>
          </w:tcPr>
          <w:p w14:paraId="26E5531C"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vAlign w:val="center"/>
          </w:tcPr>
          <w:p w14:paraId="46B220BA" w14:textId="77777777" w:rsidR="00A37062" w:rsidRPr="007A36C1" w:rsidRDefault="00A37062" w:rsidP="00A37062">
            <w:pPr>
              <w:jc w:val="both"/>
              <w:rPr>
                <w:rFonts w:ascii="Times New Roman" w:hAnsi="Times New Roman" w:cs="Times New Roman"/>
                <w:sz w:val="24"/>
                <w:szCs w:val="24"/>
                <w:lang w:val="en-US"/>
              </w:rPr>
            </w:pPr>
          </w:p>
        </w:tc>
        <w:tc>
          <w:tcPr>
            <w:tcW w:w="474" w:type="pct"/>
          </w:tcPr>
          <w:p w14:paraId="3A9E6B51" w14:textId="77777777" w:rsidR="00A37062" w:rsidRPr="007A36C1" w:rsidRDefault="00A37062" w:rsidP="00A37062">
            <w:pPr>
              <w:jc w:val="both"/>
              <w:rPr>
                <w:rFonts w:ascii="Times New Roman" w:hAnsi="Times New Roman" w:cs="Times New Roman"/>
                <w:sz w:val="24"/>
                <w:szCs w:val="24"/>
                <w:lang w:val="en-US"/>
              </w:rPr>
            </w:pPr>
          </w:p>
        </w:tc>
      </w:tr>
      <w:tr w:rsidR="00A37062" w:rsidRPr="004D64F3" w14:paraId="78F0D861" w14:textId="77777777" w:rsidTr="0060227D">
        <w:trPr>
          <w:gridAfter w:val="1"/>
          <w:wAfter w:w="220" w:type="pct"/>
        </w:trPr>
        <w:tc>
          <w:tcPr>
            <w:tcW w:w="256" w:type="pct"/>
          </w:tcPr>
          <w:p w14:paraId="7A3F212E" w14:textId="69E021E4"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.14</w:t>
            </w:r>
          </w:p>
        </w:tc>
        <w:tc>
          <w:tcPr>
            <w:tcW w:w="2351" w:type="pct"/>
          </w:tcPr>
          <w:p w14:paraId="62E8E31C"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Kart hasaby boýunça geçirilen amallaryň göçürmesini çap etmek</w:t>
            </w:r>
          </w:p>
        </w:tc>
        <w:tc>
          <w:tcPr>
            <w:tcW w:w="633" w:type="pct"/>
            <w:gridSpan w:val="3"/>
            <w:vAlign w:val="center"/>
          </w:tcPr>
          <w:p w14:paraId="1B5D9DB0"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71772DB8"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vAlign w:val="center"/>
          </w:tcPr>
          <w:p w14:paraId="0421E24F"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sahypa üçin 1,00 TMT </w:t>
            </w:r>
            <w:r w:rsidRPr="007A36C1">
              <w:rPr>
                <w:rFonts w:ascii="Times New Roman" w:hAnsi="Times New Roman"/>
                <w:sz w:val="24"/>
                <w:szCs w:val="24"/>
                <w:lang w:val="tk-TM"/>
              </w:rPr>
              <w:t xml:space="preserve"> </w:t>
            </w:r>
            <w:r w:rsidRPr="007A36C1">
              <w:rPr>
                <w:rFonts w:ascii="Times New Roman" w:hAnsi="Times New Roman" w:cs="Times New Roman"/>
                <w:sz w:val="24"/>
                <w:szCs w:val="24"/>
                <w:lang w:val="tk-TM"/>
              </w:rPr>
              <w:t>(GBSS hasaba almak bilen)</w:t>
            </w:r>
          </w:p>
        </w:tc>
        <w:tc>
          <w:tcPr>
            <w:tcW w:w="474" w:type="pct"/>
          </w:tcPr>
          <w:p w14:paraId="22F3AAEC" w14:textId="77777777" w:rsidR="00A37062" w:rsidRPr="007A36C1" w:rsidRDefault="00A37062" w:rsidP="00A37062">
            <w:pPr>
              <w:jc w:val="both"/>
              <w:rPr>
                <w:rFonts w:ascii="Times New Roman" w:hAnsi="Times New Roman" w:cs="Times New Roman"/>
                <w:sz w:val="24"/>
                <w:szCs w:val="24"/>
                <w:lang w:val="en-US"/>
              </w:rPr>
            </w:pPr>
          </w:p>
        </w:tc>
      </w:tr>
      <w:tr w:rsidR="00A37062" w:rsidRPr="004D64F3" w14:paraId="40DE6846" w14:textId="77777777" w:rsidTr="0060227D">
        <w:trPr>
          <w:gridAfter w:val="1"/>
          <w:wAfter w:w="220" w:type="pct"/>
        </w:trPr>
        <w:tc>
          <w:tcPr>
            <w:tcW w:w="256" w:type="pct"/>
          </w:tcPr>
          <w:p w14:paraId="4AA9E75D" w14:textId="748F0866"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.15</w:t>
            </w:r>
          </w:p>
        </w:tc>
        <w:tc>
          <w:tcPr>
            <w:tcW w:w="2351" w:type="pct"/>
          </w:tcPr>
          <w:p w14:paraId="731DCACD"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pacing w:val="-6"/>
                <w:sz w:val="24"/>
                <w:szCs w:val="24"/>
                <w:lang w:val="tk-TM"/>
              </w:rPr>
              <w:t>“Altyn asyr” bank kartyndan beýleki bir “Altyn asyr” bank kartyna pul serişdelerini geçirmek</w:t>
            </w:r>
          </w:p>
        </w:tc>
        <w:tc>
          <w:tcPr>
            <w:tcW w:w="633" w:type="pct"/>
            <w:gridSpan w:val="3"/>
            <w:vAlign w:val="center"/>
          </w:tcPr>
          <w:p w14:paraId="58FA0984"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0B4BEE4A"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vAlign w:val="center"/>
          </w:tcPr>
          <w:p w14:paraId="7B013E7B" w14:textId="77777777" w:rsidR="00A37062" w:rsidRPr="007A36C1" w:rsidRDefault="00A37062" w:rsidP="00A37062">
            <w:pPr>
              <w:jc w:val="center"/>
              <w:rPr>
                <w:rFonts w:ascii="Times New Roman" w:hAnsi="Times New Roman" w:cs="Times New Roman"/>
                <w:lang w:val="tk-TM"/>
              </w:rPr>
            </w:pPr>
            <w:r w:rsidRPr="007A36C1">
              <w:rPr>
                <w:rFonts w:ascii="Times New Roman" w:hAnsi="Times New Roman" w:cs="Times New Roman"/>
                <w:lang w:val="tk-TM"/>
              </w:rPr>
              <w:t>möçberinden 2 %</w:t>
            </w:r>
          </w:p>
          <w:p w14:paraId="79C6FE53"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lang w:val="tk-TM"/>
              </w:rPr>
              <w:t>(GBSS hasaba almak bilen)</w:t>
            </w:r>
          </w:p>
        </w:tc>
        <w:tc>
          <w:tcPr>
            <w:tcW w:w="474" w:type="pct"/>
          </w:tcPr>
          <w:p w14:paraId="6217A9EA" w14:textId="77777777" w:rsidR="00A37062" w:rsidRPr="007A36C1" w:rsidRDefault="00A37062" w:rsidP="00A37062">
            <w:pPr>
              <w:jc w:val="both"/>
              <w:rPr>
                <w:rFonts w:ascii="Times New Roman" w:hAnsi="Times New Roman" w:cs="Times New Roman"/>
                <w:sz w:val="24"/>
                <w:szCs w:val="24"/>
                <w:lang w:val="en-US"/>
              </w:rPr>
            </w:pPr>
          </w:p>
        </w:tc>
      </w:tr>
      <w:tr w:rsidR="00A37062" w:rsidRPr="007A36C1" w14:paraId="788D5007" w14:textId="77777777" w:rsidTr="0060227D">
        <w:trPr>
          <w:gridAfter w:val="1"/>
          <w:wAfter w:w="220" w:type="pct"/>
        </w:trPr>
        <w:tc>
          <w:tcPr>
            <w:tcW w:w="256" w:type="pct"/>
            <w:vAlign w:val="center"/>
          </w:tcPr>
          <w:p w14:paraId="2F531F58" w14:textId="769758E6"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.16</w:t>
            </w:r>
          </w:p>
        </w:tc>
        <w:tc>
          <w:tcPr>
            <w:tcW w:w="2351" w:type="pct"/>
          </w:tcPr>
          <w:p w14:paraId="22E64B9C"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“Altyn asyr” bank kartyna Internet-banking we Mobil-banking hyzmatlaryny birikdirmek</w:t>
            </w:r>
          </w:p>
        </w:tc>
        <w:tc>
          <w:tcPr>
            <w:tcW w:w="633" w:type="pct"/>
            <w:gridSpan w:val="3"/>
            <w:vAlign w:val="center"/>
          </w:tcPr>
          <w:p w14:paraId="77EF74F0"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38661027"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vAlign w:val="center"/>
          </w:tcPr>
          <w:p w14:paraId="3E867079"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tölegsiz</w:t>
            </w:r>
          </w:p>
        </w:tc>
        <w:tc>
          <w:tcPr>
            <w:tcW w:w="474" w:type="pct"/>
          </w:tcPr>
          <w:p w14:paraId="4695B6A9" w14:textId="77777777" w:rsidR="00A37062" w:rsidRPr="007A36C1" w:rsidRDefault="00A37062" w:rsidP="00A37062">
            <w:pPr>
              <w:jc w:val="both"/>
              <w:rPr>
                <w:rFonts w:ascii="Times New Roman" w:hAnsi="Times New Roman" w:cs="Times New Roman"/>
                <w:sz w:val="24"/>
                <w:szCs w:val="24"/>
                <w:lang w:val="en-US"/>
              </w:rPr>
            </w:pPr>
          </w:p>
        </w:tc>
      </w:tr>
      <w:tr w:rsidR="00A37062" w:rsidRPr="004D64F3" w14:paraId="6FA0A8AD" w14:textId="77777777" w:rsidTr="0060227D">
        <w:trPr>
          <w:gridAfter w:val="1"/>
          <w:wAfter w:w="220" w:type="pct"/>
        </w:trPr>
        <w:tc>
          <w:tcPr>
            <w:tcW w:w="256" w:type="pct"/>
            <w:vAlign w:val="center"/>
          </w:tcPr>
          <w:p w14:paraId="60440631" w14:textId="206B7B08"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.17</w:t>
            </w:r>
          </w:p>
        </w:tc>
        <w:tc>
          <w:tcPr>
            <w:tcW w:w="2351" w:type="pct"/>
          </w:tcPr>
          <w:p w14:paraId="2CAE6423"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Bank kartlarynyň üsti bilen geçirilýän amallar boýunça “SMS-habardar etmek” hyzmatyny ulanmak</w:t>
            </w:r>
          </w:p>
        </w:tc>
        <w:tc>
          <w:tcPr>
            <w:tcW w:w="633" w:type="pct"/>
            <w:gridSpan w:val="3"/>
            <w:vAlign w:val="center"/>
          </w:tcPr>
          <w:p w14:paraId="3944607E"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0F368A15"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3A5C05F8" w14:textId="77777777" w:rsidR="00A37062" w:rsidRPr="007A36C1" w:rsidRDefault="00A37062" w:rsidP="00A37062">
            <w:pPr>
              <w:jc w:val="center"/>
              <w:rPr>
                <w:rFonts w:ascii="Times New Roman" w:hAnsi="Times New Roman" w:cs="Times New Roman"/>
                <w:lang w:val="en-US"/>
              </w:rPr>
            </w:pPr>
            <w:r w:rsidRPr="007A36C1">
              <w:rPr>
                <w:rFonts w:ascii="Times New Roman" w:hAnsi="Times New Roman" w:cs="Times New Roman"/>
                <w:lang w:val="tk-TM"/>
              </w:rPr>
              <w:t xml:space="preserve">her aýda    </w:t>
            </w:r>
          </w:p>
          <w:p w14:paraId="775DD9BA"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lang w:val="tk-TM"/>
              </w:rPr>
              <w:t>2</w:t>
            </w:r>
            <w:r w:rsidRPr="007A36C1">
              <w:rPr>
                <w:rFonts w:ascii="Times New Roman" w:hAnsi="Times New Roman" w:cs="Times New Roman"/>
                <w:lang w:val="en-US"/>
              </w:rPr>
              <w:t>,</w:t>
            </w:r>
            <w:r w:rsidRPr="007A36C1">
              <w:rPr>
                <w:rFonts w:ascii="Times New Roman" w:hAnsi="Times New Roman" w:cs="Times New Roman"/>
                <w:lang w:val="tk-TM"/>
              </w:rPr>
              <w:t xml:space="preserve">30 TMT (GBSS hasaba almak bilen)  </w:t>
            </w:r>
          </w:p>
        </w:tc>
        <w:tc>
          <w:tcPr>
            <w:tcW w:w="474" w:type="pct"/>
          </w:tcPr>
          <w:p w14:paraId="66769E38" w14:textId="77777777" w:rsidR="00A37062" w:rsidRPr="007A36C1" w:rsidRDefault="00A37062" w:rsidP="00A37062">
            <w:pPr>
              <w:jc w:val="both"/>
              <w:rPr>
                <w:rFonts w:ascii="Times New Roman" w:hAnsi="Times New Roman" w:cs="Times New Roman"/>
                <w:sz w:val="24"/>
                <w:szCs w:val="24"/>
                <w:lang w:val="tk-TM"/>
              </w:rPr>
            </w:pPr>
          </w:p>
        </w:tc>
      </w:tr>
      <w:tr w:rsidR="00A37062" w:rsidRPr="004D64F3" w14:paraId="545D227C" w14:textId="77777777" w:rsidTr="0060227D">
        <w:trPr>
          <w:gridAfter w:val="1"/>
          <w:wAfter w:w="220" w:type="pct"/>
        </w:trPr>
        <w:tc>
          <w:tcPr>
            <w:tcW w:w="256" w:type="pct"/>
            <w:vAlign w:val="center"/>
          </w:tcPr>
          <w:p w14:paraId="0173E8FE" w14:textId="26434CA6"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w:t>
            </w:r>
            <w:r w:rsidR="00A37062" w:rsidRPr="007A36C1">
              <w:rPr>
                <w:rFonts w:ascii="Times New Roman" w:hAnsi="Times New Roman" w:cs="Times New Roman"/>
                <w:sz w:val="24"/>
                <w:szCs w:val="24"/>
                <w:lang w:val="tk-TM"/>
              </w:rPr>
              <w:t>18</w:t>
            </w:r>
          </w:p>
        </w:tc>
        <w:tc>
          <w:tcPr>
            <w:tcW w:w="2351" w:type="pct"/>
          </w:tcPr>
          <w:p w14:paraId="56BDFA5D"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pacing w:val="-6"/>
                <w:sz w:val="23"/>
                <w:szCs w:val="23"/>
                <w:lang w:val="tk-TM"/>
              </w:rPr>
              <w:t xml:space="preserve">Türkmenistanyň Içeri işler Ministrliginiň Döwlet ýol gözegçilik gullugynda gurnalan, bank terminalyň üsti bilen tölenen jerimeden bank hyzmaty </w:t>
            </w:r>
          </w:p>
        </w:tc>
        <w:tc>
          <w:tcPr>
            <w:tcW w:w="633" w:type="pct"/>
            <w:gridSpan w:val="3"/>
          </w:tcPr>
          <w:p w14:paraId="513AB46D" w14:textId="77777777" w:rsidR="00A37062" w:rsidRPr="007A36C1" w:rsidRDefault="00A37062" w:rsidP="00A37062">
            <w:pPr>
              <w:rPr>
                <w:rFonts w:ascii="Times New Roman" w:hAnsi="Times New Roman" w:cs="Times New Roman"/>
                <w:sz w:val="24"/>
                <w:szCs w:val="24"/>
                <w:lang w:val="tk-TM"/>
              </w:rPr>
            </w:pPr>
          </w:p>
        </w:tc>
        <w:tc>
          <w:tcPr>
            <w:tcW w:w="555" w:type="pct"/>
            <w:gridSpan w:val="2"/>
          </w:tcPr>
          <w:p w14:paraId="54289B74"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tcPr>
          <w:p w14:paraId="34E09386"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Cs w:val="24"/>
                <w:lang w:val="tk-TM"/>
              </w:rPr>
              <w:t>1,00 TMT (GBSS hasaba almak bilen)</w:t>
            </w:r>
          </w:p>
        </w:tc>
        <w:tc>
          <w:tcPr>
            <w:tcW w:w="474" w:type="pct"/>
          </w:tcPr>
          <w:p w14:paraId="2688421D"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6231476E" w14:textId="77777777" w:rsidTr="0060227D">
        <w:trPr>
          <w:gridAfter w:val="1"/>
          <w:wAfter w:w="220" w:type="pct"/>
        </w:trPr>
        <w:tc>
          <w:tcPr>
            <w:tcW w:w="256" w:type="pct"/>
            <w:vAlign w:val="center"/>
          </w:tcPr>
          <w:p w14:paraId="1400C19F" w14:textId="3DD6CF02"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.19</w:t>
            </w:r>
          </w:p>
        </w:tc>
        <w:tc>
          <w:tcPr>
            <w:tcW w:w="2351" w:type="pct"/>
          </w:tcPr>
          <w:p w14:paraId="7C10AAAE"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pacing w:val="-2"/>
                <w:sz w:val="24"/>
                <w:szCs w:val="24"/>
                <w:lang w:val="tk-TM"/>
              </w:rPr>
              <w:t>“Türkmennebitönümleri” DK-nyň kärhanalarynda gurnalan terminallaryň üsti bilen gelen serişdeleri degişli hasaplara geçirmek</w:t>
            </w:r>
          </w:p>
        </w:tc>
        <w:tc>
          <w:tcPr>
            <w:tcW w:w="633" w:type="pct"/>
            <w:gridSpan w:val="3"/>
          </w:tcPr>
          <w:p w14:paraId="2670BEB6"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möçberinden 0,25%</w:t>
            </w:r>
          </w:p>
        </w:tc>
        <w:tc>
          <w:tcPr>
            <w:tcW w:w="555" w:type="pct"/>
            <w:gridSpan w:val="2"/>
          </w:tcPr>
          <w:p w14:paraId="4E511C5D"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tcPr>
          <w:p w14:paraId="18BA0A3B" w14:textId="77777777" w:rsidR="00A37062" w:rsidRPr="007A36C1" w:rsidRDefault="00A37062" w:rsidP="00A37062">
            <w:pPr>
              <w:jc w:val="center"/>
              <w:rPr>
                <w:rFonts w:ascii="Times New Roman" w:hAnsi="Times New Roman" w:cs="Times New Roman"/>
                <w:sz w:val="24"/>
                <w:szCs w:val="24"/>
                <w:lang w:val="tk-TM"/>
              </w:rPr>
            </w:pPr>
          </w:p>
        </w:tc>
        <w:tc>
          <w:tcPr>
            <w:tcW w:w="474" w:type="pct"/>
          </w:tcPr>
          <w:p w14:paraId="3427493C"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59F0525D" w14:textId="77777777" w:rsidTr="0060227D">
        <w:trPr>
          <w:gridAfter w:val="1"/>
          <w:wAfter w:w="220" w:type="pct"/>
        </w:trPr>
        <w:tc>
          <w:tcPr>
            <w:tcW w:w="256" w:type="pct"/>
            <w:vAlign w:val="center"/>
          </w:tcPr>
          <w:p w14:paraId="178E2F7D" w14:textId="34EDC7A0"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37062" w:rsidRPr="007A36C1">
              <w:rPr>
                <w:rFonts w:ascii="Times New Roman" w:hAnsi="Times New Roman" w:cs="Times New Roman"/>
                <w:sz w:val="24"/>
                <w:szCs w:val="24"/>
                <w:lang w:val="en-US"/>
              </w:rPr>
              <w:t>.20</w:t>
            </w:r>
          </w:p>
        </w:tc>
        <w:tc>
          <w:tcPr>
            <w:tcW w:w="2351" w:type="pct"/>
          </w:tcPr>
          <w:p w14:paraId="44C090CC" w14:textId="77777777" w:rsidR="00A37062" w:rsidRPr="007A36C1" w:rsidRDefault="00A37062" w:rsidP="00A37062">
            <w:pPr>
              <w:jc w:val="both"/>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en-US"/>
              </w:rPr>
              <w:t xml:space="preserve">Bank </w:t>
            </w:r>
            <w:proofErr w:type="spellStart"/>
            <w:r w:rsidRPr="007A36C1">
              <w:rPr>
                <w:rFonts w:ascii="Times New Roman" w:hAnsi="Times New Roman" w:cs="Times New Roman"/>
                <w:spacing w:val="-2"/>
                <w:sz w:val="24"/>
                <w:szCs w:val="24"/>
                <w:lang w:val="en-US"/>
              </w:rPr>
              <w:t>kassalarynda</w:t>
            </w:r>
            <w:proofErr w:type="spellEnd"/>
            <w:r w:rsidRPr="007A36C1">
              <w:rPr>
                <w:rFonts w:ascii="Times New Roman" w:hAnsi="Times New Roman" w:cs="Times New Roman"/>
                <w:spacing w:val="-2"/>
                <w:sz w:val="24"/>
                <w:szCs w:val="24"/>
                <w:lang w:val="en-US"/>
              </w:rPr>
              <w:t xml:space="preserve"> </w:t>
            </w:r>
            <w:proofErr w:type="spellStart"/>
            <w:r w:rsidRPr="007A36C1">
              <w:rPr>
                <w:rFonts w:ascii="Times New Roman" w:hAnsi="Times New Roman" w:cs="Times New Roman"/>
                <w:spacing w:val="-2"/>
                <w:sz w:val="24"/>
                <w:szCs w:val="24"/>
                <w:lang w:val="en-US"/>
              </w:rPr>
              <w:t>orna</w:t>
            </w:r>
            <w:proofErr w:type="spellEnd"/>
            <w:r w:rsidRPr="007A36C1">
              <w:rPr>
                <w:rFonts w:ascii="Times New Roman" w:hAnsi="Times New Roman" w:cs="Times New Roman"/>
                <w:spacing w:val="-2"/>
                <w:sz w:val="24"/>
                <w:szCs w:val="24"/>
                <w:lang w:val="tk-TM"/>
              </w:rPr>
              <w:t>şdyrylan terminallarynyň üsti bilen kommunal we beýleki tölegleri geçirmek</w:t>
            </w:r>
          </w:p>
        </w:tc>
        <w:tc>
          <w:tcPr>
            <w:tcW w:w="633" w:type="pct"/>
            <w:gridSpan w:val="3"/>
          </w:tcPr>
          <w:p w14:paraId="2A7FB967"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00F86F5A"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55D47562"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bir blanka (bildiriş) üçin 1,00 TMT </w:t>
            </w:r>
          </w:p>
          <w:p w14:paraId="52A81874"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(GBSS hasaba almak bilen)</w:t>
            </w:r>
          </w:p>
        </w:tc>
        <w:tc>
          <w:tcPr>
            <w:tcW w:w="474" w:type="pct"/>
          </w:tcPr>
          <w:p w14:paraId="15BEF601"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01A1C00D" w14:textId="77777777" w:rsidTr="0060227D">
        <w:trPr>
          <w:gridAfter w:val="1"/>
          <w:wAfter w:w="220" w:type="pct"/>
        </w:trPr>
        <w:tc>
          <w:tcPr>
            <w:tcW w:w="256" w:type="pct"/>
            <w:vAlign w:val="center"/>
          </w:tcPr>
          <w:p w14:paraId="739496FE" w14:textId="3D9EF20C"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.21</w:t>
            </w:r>
          </w:p>
        </w:tc>
        <w:tc>
          <w:tcPr>
            <w:tcW w:w="2351" w:type="pct"/>
            <w:vAlign w:val="center"/>
          </w:tcPr>
          <w:p w14:paraId="26718CFB" w14:textId="77777777" w:rsidR="00A37062" w:rsidRPr="007A36C1" w:rsidRDefault="00A37062" w:rsidP="00A37062">
            <w:pPr>
              <w:jc w:val="both"/>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Müşderiniň eýeçiligindäki terminala hyzmat etmek</w:t>
            </w:r>
          </w:p>
        </w:tc>
        <w:tc>
          <w:tcPr>
            <w:tcW w:w="633" w:type="pct"/>
            <w:gridSpan w:val="3"/>
          </w:tcPr>
          <w:p w14:paraId="6D3A32A7" w14:textId="77777777" w:rsidR="00A37062" w:rsidRPr="007A36C1" w:rsidRDefault="00A37062" w:rsidP="00A37062">
            <w:pPr>
              <w:jc w:val="center"/>
              <w:rPr>
                <w:rFonts w:ascii="Times New Roman" w:hAnsi="Times New Roman" w:cs="Times New Roman"/>
                <w:sz w:val="18"/>
                <w:szCs w:val="18"/>
                <w:lang w:val="tk-TM"/>
              </w:rPr>
            </w:pPr>
            <w:r w:rsidRPr="007A36C1">
              <w:rPr>
                <w:rFonts w:ascii="Times New Roman" w:hAnsi="Times New Roman" w:cs="Times New Roman"/>
                <w:sz w:val="18"/>
                <w:szCs w:val="18"/>
                <w:lang w:val="tk-TM"/>
              </w:rPr>
              <w:t>1-nji aýda  20,00 TMT;</w:t>
            </w:r>
          </w:p>
          <w:p w14:paraId="6CB616B8" w14:textId="77777777" w:rsidR="00A37062" w:rsidRPr="007A36C1" w:rsidRDefault="00A37062" w:rsidP="00A37062">
            <w:pPr>
              <w:jc w:val="center"/>
              <w:rPr>
                <w:rFonts w:ascii="Times New Roman" w:hAnsi="Times New Roman" w:cs="Times New Roman"/>
                <w:sz w:val="18"/>
                <w:szCs w:val="18"/>
                <w:lang w:val="tk-TM"/>
              </w:rPr>
            </w:pPr>
            <w:r w:rsidRPr="007A36C1">
              <w:rPr>
                <w:rFonts w:ascii="Times New Roman" w:hAnsi="Times New Roman" w:cs="Times New Roman"/>
                <w:sz w:val="18"/>
                <w:szCs w:val="18"/>
                <w:lang w:val="tk-TM"/>
              </w:rPr>
              <w:t>2-nji aýdan başlap</w:t>
            </w:r>
          </w:p>
          <w:p w14:paraId="209279F8" w14:textId="77777777" w:rsidR="00A37062" w:rsidRPr="007A36C1" w:rsidRDefault="00A37062" w:rsidP="00A37062">
            <w:pPr>
              <w:jc w:val="center"/>
              <w:rPr>
                <w:rFonts w:ascii="Times New Roman" w:hAnsi="Times New Roman" w:cs="Times New Roman"/>
                <w:sz w:val="18"/>
                <w:szCs w:val="18"/>
                <w:lang w:val="tk-TM"/>
              </w:rPr>
            </w:pPr>
            <w:r w:rsidRPr="007A36C1">
              <w:rPr>
                <w:rFonts w:ascii="Times New Roman" w:hAnsi="Times New Roman" w:cs="Times New Roman"/>
                <w:sz w:val="18"/>
                <w:szCs w:val="18"/>
                <w:lang w:val="tk-TM"/>
              </w:rPr>
              <w:t>5,80 TMT</w:t>
            </w:r>
          </w:p>
        </w:tc>
        <w:tc>
          <w:tcPr>
            <w:tcW w:w="555" w:type="pct"/>
            <w:gridSpan w:val="2"/>
          </w:tcPr>
          <w:p w14:paraId="2E5DF2F1"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653DC4D7" w14:textId="77777777" w:rsidR="00A37062" w:rsidRPr="007A36C1" w:rsidRDefault="00A37062" w:rsidP="00A37062">
            <w:pPr>
              <w:jc w:val="center"/>
              <w:rPr>
                <w:rFonts w:ascii="Times New Roman" w:hAnsi="Times New Roman" w:cs="Times New Roman"/>
                <w:sz w:val="24"/>
                <w:szCs w:val="24"/>
                <w:lang w:val="tk-TM"/>
              </w:rPr>
            </w:pPr>
          </w:p>
        </w:tc>
        <w:tc>
          <w:tcPr>
            <w:tcW w:w="474" w:type="pct"/>
          </w:tcPr>
          <w:p w14:paraId="0DB55C47"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3DA35F92" w14:textId="77777777" w:rsidTr="0060227D">
        <w:trPr>
          <w:gridAfter w:val="1"/>
          <w:wAfter w:w="220" w:type="pct"/>
        </w:trPr>
        <w:tc>
          <w:tcPr>
            <w:tcW w:w="256" w:type="pct"/>
            <w:vAlign w:val="center"/>
          </w:tcPr>
          <w:p w14:paraId="3551654D" w14:textId="214FB405"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.2</w:t>
            </w:r>
            <w:r w:rsidR="00A37062" w:rsidRPr="007A36C1">
              <w:rPr>
                <w:rFonts w:ascii="Times New Roman" w:hAnsi="Times New Roman" w:cs="Times New Roman"/>
                <w:sz w:val="24"/>
                <w:szCs w:val="24"/>
                <w:lang w:val="en-US"/>
              </w:rPr>
              <w:t>2</w:t>
            </w:r>
          </w:p>
        </w:tc>
        <w:tc>
          <w:tcPr>
            <w:tcW w:w="2351" w:type="pct"/>
            <w:vAlign w:val="center"/>
          </w:tcPr>
          <w:p w14:paraId="0EA805C1" w14:textId="77777777" w:rsidR="00A37062" w:rsidRPr="007A36C1" w:rsidRDefault="00A37062" w:rsidP="00A37062">
            <w:pPr>
              <w:jc w:val="both"/>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Türkmenistanyň “Altyn asyr” kartly töleg ulgamynyň amallar merkezinde ýokary okuw we ýörite orta hünär mekdepleriniň okuw töleglerini internediň üsti bilen geçirilende bank hyzmaty</w:t>
            </w:r>
          </w:p>
        </w:tc>
        <w:tc>
          <w:tcPr>
            <w:tcW w:w="633" w:type="pct"/>
            <w:gridSpan w:val="3"/>
          </w:tcPr>
          <w:p w14:paraId="5EF186BB" w14:textId="77777777" w:rsidR="00A37062" w:rsidRPr="007A36C1" w:rsidRDefault="00A37062" w:rsidP="00A37062">
            <w:pPr>
              <w:jc w:val="center"/>
              <w:rPr>
                <w:rFonts w:ascii="Times New Roman" w:hAnsi="Times New Roman" w:cs="Times New Roman"/>
                <w:sz w:val="18"/>
                <w:szCs w:val="18"/>
                <w:lang w:val="tk-TM"/>
              </w:rPr>
            </w:pPr>
          </w:p>
        </w:tc>
        <w:tc>
          <w:tcPr>
            <w:tcW w:w="555" w:type="pct"/>
            <w:gridSpan w:val="2"/>
          </w:tcPr>
          <w:p w14:paraId="72CA8C4F"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5F75A916"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her tranzaksiýa üçin 1,00 TMT</w:t>
            </w:r>
          </w:p>
        </w:tc>
        <w:tc>
          <w:tcPr>
            <w:tcW w:w="474" w:type="pct"/>
          </w:tcPr>
          <w:p w14:paraId="3FE48A88"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0E3D3C27" w14:textId="77777777" w:rsidTr="0060227D">
        <w:trPr>
          <w:gridAfter w:val="1"/>
          <w:wAfter w:w="220" w:type="pct"/>
        </w:trPr>
        <w:tc>
          <w:tcPr>
            <w:tcW w:w="256" w:type="pct"/>
            <w:vMerge w:val="restart"/>
            <w:vAlign w:val="center"/>
          </w:tcPr>
          <w:p w14:paraId="3F96278D" w14:textId="717C7930"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.2</w:t>
            </w:r>
            <w:r w:rsidR="00A37062" w:rsidRPr="007A36C1">
              <w:rPr>
                <w:rFonts w:ascii="Times New Roman" w:hAnsi="Times New Roman" w:cs="Times New Roman"/>
                <w:sz w:val="24"/>
                <w:szCs w:val="24"/>
                <w:lang w:val="en-US"/>
              </w:rPr>
              <w:t>3</w:t>
            </w:r>
          </w:p>
        </w:tc>
        <w:tc>
          <w:tcPr>
            <w:tcW w:w="2351" w:type="pct"/>
            <w:vMerge w:val="restart"/>
            <w:vAlign w:val="center"/>
          </w:tcPr>
          <w:p w14:paraId="7E7818F2" w14:textId="77777777" w:rsidR="00A37062" w:rsidRPr="007A36C1" w:rsidRDefault="00A37062" w:rsidP="00A37062">
            <w:pPr>
              <w:jc w:val="both"/>
              <w:rPr>
                <w:rFonts w:ascii="Times New Roman" w:hAnsi="Times New Roman" w:cs="Times New Roman"/>
                <w:spacing w:val="-2"/>
                <w:sz w:val="24"/>
                <w:szCs w:val="24"/>
                <w:lang w:val="tk-TM"/>
              </w:rPr>
            </w:pPr>
            <w:r w:rsidRPr="007A36C1">
              <w:rPr>
                <w:rFonts w:ascii="Times New Roman" w:hAnsi="Times New Roman"/>
                <w:sz w:val="24"/>
                <w:szCs w:val="24"/>
                <w:lang w:val="tk-TM"/>
              </w:rPr>
              <w:t xml:space="preserve">Raýatlaryň aýlyk zähmet haklary geçirilýän “Altyn asyr” bank kartlary bilen </w:t>
            </w:r>
            <w:r w:rsidRPr="007A36C1">
              <w:rPr>
                <w:rFonts w:ascii="Times New Roman" w:hAnsi="Times New Roman"/>
                <w:sz w:val="24"/>
                <w:szCs w:val="24"/>
                <w:lang w:val="tk-TM"/>
              </w:rPr>
              <w:lastRenderedPageBreak/>
              <w:t xml:space="preserve">edara-kärhanalaryň töleg terminallaryndan nagt däl görnüşinde hasaplaşyklar üçin 3 göterimli “Cash back” (Sylag Maksatnamasy) bank hyzmaty </w:t>
            </w:r>
          </w:p>
        </w:tc>
        <w:tc>
          <w:tcPr>
            <w:tcW w:w="633" w:type="pct"/>
            <w:gridSpan w:val="3"/>
            <w:vMerge w:val="restart"/>
          </w:tcPr>
          <w:p w14:paraId="6061FC1D" w14:textId="77777777" w:rsidR="00A37062" w:rsidRPr="007A36C1" w:rsidRDefault="00A37062" w:rsidP="00A37062">
            <w:pPr>
              <w:jc w:val="center"/>
              <w:rPr>
                <w:rFonts w:ascii="Times New Roman" w:hAnsi="Times New Roman" w:cs="Times New Roman"/>
                <w:sz w:val="18"/>
                <w:szCs w:val="18"/>
                <w:lang w:val="tk-TM"/>
              </w:rPr>
            </w:pPr>
          </w:p>
        </w:tc>
        <w:tc>
          <w:tcPr>
            <w:tcW w:w="555" w:type="pct"/>
            <w:gridSpan w:val="2"/>
            <w:vMerge w:val="restart"/>
          </w:tcPr>
          <w:p w14:paraId="2A11DCA6" w14:textId="77777777" w:rsidR="00A37062" w:rsidRPr="007A36C1" w:rsidRDefault="00A37062" w:rsidP="00A37062">
            <w:pPr>
              <w:jc w:val="both"/>
              <w:rPr>
                <w:rFonts w:ascii="Times New Roman" w:hAnsi="Times New Roman" w:cs="Times New Roman"/>
                <w:sz w:val="24"/>
                <w:szCs w:val="24"/>
                <w:lang w:val="tk-TM"/>
              </w:rPr>
            </w:pPr>
          </w:p>
        </w:tc>
        <w:tc>
          <w:tcPr>
            <w:tcW w:w="256" w:type="pct"/>
            <w:vAlign w:val="center"/>
          </w:tcPr>
          <w:p w14:paraId="0A4A864E" w14:textId="77777777" w:rsidR="00A37062" w:rsidRPr="007A36C1" w:rsidRDefault="00A37062" w:rsidP="00A37062">
            <w:pPr>
              <w:jc w:val="center"/>
              <w:rPr>
                <w:rFonts w:ascii="Times New Roman" w:hAnsi="Times New Roman" w:cs="Times New Roman"/>
                <w:sz w:val="20"/>
                <w:szCs w:val="20"/>
                <w:lang w:val="tk-TM"/>
              </w:rPr>
            </w:pPr>
            <w:r w:rsidRPr="007A36C1">
              <w:rPr>
                <w:rFonts w:ascii="Times New Roman" w:hAnsi="Times New Roman"/>
                <w:sz w:val="20"/>
                <w:szCs w:val="20"/>
                <w:lang w:val="tk-TM"/>
              </w:rPr>
              <w:t>Satyjydan</w:t>
            </w:r>
          </w:p>
        </w:tc>
        <w:tc>
          <w:tcPr>
            <w:tcW w:w="255" w:type="pct"/>
            <w:vAlign w:val="center"/>
          </w:tcPr>
          <w:p w14:paraId="680F0213" w14:textId="77777777" w:rsidR="00A37062" w:rsidRPr="007A36C1" w:rsidRDefault="00A37062" w:rsidP="00A37062">
            <w:pPr>
              <w:jc w:val="center"/>
              <w:rPr>
                <w:rFonts w:ascii="Times New Roman" w:hAnsi="Times New Roman" w:cs="Times New Roman"/>
                <w:sz w:val="20"/>
                <w:szCs w:val="20"/>
                <w:lang w:val="tk-TM"/>
              </w:rPr>
            </w:pPr>
            <w:r w:rsidRPr="007A36C1">
              <w:rPr>
                <w:rFonts w:ascii="Times New Roman" w:hAnsi="Times New Roman"/>
                <w:sz w:val="20"/>
                <w:szCs w:val="20"/>
                <w:lang w:val="tk-TM"/>
              </w:rPr>
              <w:t>Alyjy-dan</w:t>
            </w:r>
          </w:p>
        </w:tc>
        <w:tc>
          <w:tcPr>
            <w:tcW w:w="474" w:type="pct"/>
            <w:vMerge w:val="restart"/>
          </w:tcPr>
          <w:p w14:paraId="22CF8565" w14:textId="77777777" w:rsidR="00A37062" w:rsidRPr="007A36C1" w:rsidRDefault="00A37062" w:rsidP="00A37062">
            <w:pPr>
              <w:jc w:val="both"/>
              <w:rPr>
                <w:rFonts w:ascii="Times New Roman" w:hAnsi="Times New Roman" w:cs="Times New Roman"/>
                <w:sz w:val="24"/>
                <w:szCs w:val="24"/>
                <w:lang w:val="tk-TM"/>
              </w:rPr>
            </w:pPr>
          </w:p>
        </w:tc>
      </w:tr>
      <w:tr w:rsidR="00A37062" w:rsidRPr="007A36C1" w14:paraId="741B05DB" w14:textId="77777777" w:rsidTr="0060227D">
        <w:trPr>
          <w:gridAfter w:val="1"/>
          <w:wAfter w:w="220" w:type="pct"/>
        </w:trPr>
        <w:tc>
          <w:tcPr>
            <w:tcW w:w="256" w:type="pct"/>
            <w:vMerge/>
            <w:vAlign w:val="center"/>
          </w:tcPr>
          <w:p w14:paraId="5E394A15" w14:textId="77777777" w:rsidR="00A37062" w:rsidRPr="007A36C1" w:rsidRDefault="00A37062" w:rsidP="00A37062">
            <w:pPr>
              <w:jc w:val="center"/>
              <w:rPr>
                <w:rFonts w:ascii="Times New Roman" w:hAnsi="Times New Roman" w:cs="Times New Roman"/>
                <w:sz w:val="24"/>
                <w:szCs w:val="24"/>
                <w:lang w:val="tk-TM"/>
              </w:rPr>
            </w:pPr>
          </w:p>
        </w:tc>
        <w:tc>
          <w:tcPr>
            <w:tcW w:w="2351" w:type="pct"/>
            <w:vMerge/>
            <w:vAlign w:val="center"/>
          </w:tcPr>
          <w:p w14:paraId="56DBDE05" w14:textId="77777777" w:rsidR="00A37062" w:rsidRPr="007A36C1" w:rsidRDefault="00A37062" w:rsidP="00A37062">
            <w:pPr>
              <w:jc w:val="both"/>
              <w:rPr>
                <w:rFonts w:ascii="Times New Roman" w:hAnsi="Times New Roman"/>
                <w:sz w:val="24"/>
                <w:szCs w:val="24"/>
                <w:lang w:val="tk-TM"/>
              </w:rPr>
            </w:pPr>
          </w:p>
        </w:tc>
        <w:tc>
          <w:tcPr>
            <w:tcW w:w="633" w:type="pct"/>
            <w:gridSpan w:val="3"/>
            <w:vMerge/>
          </w:tcPr>
          <w:p w14:paraId="4BE15037" w14:textId="77777777" w:rsidR="00A37062" w:rsidRPr="007A36C1" w:rsidRDefault="00A37062" w:rsidP="00A37062">
            <w:pPr>
              <w:jc w:val="center"/>
              <w:rPr>
                <w:rFonts w:ascii="Times New Roman" w:hAnsi="Times New Roman" w:cs="Times New Roman"/>
                <w:sz w:val="18"/>
                <w:szCs w:val="18"/>
                <w:lang w:val="tk-TM"/>
              </w:rPr>
            </w:pPr>
          </w:p>
        </w:tc>
        <w:tc>
          <w:tcPr>
            <w:tcW w:w="555" w:type="pct"/>
            <w:gridSpan w:val="2"/>
            <w:vMerge/>
          </w:tcPr>
          <w:p w14:paraId="1DCF2520" w14:textId="77777777" w:rsidR="00A37062" w:rsidRPr="007A36C1" w:rsidRDefault="00A37062" w:rsidP="00A37062">
            <w:pPr>
              <w:jc w:val="both"/>
              <w:rPr>
                <w:rFonts w:ascii="Times New Roman" w:hAnsi="Times New Roman" w:cs="Times New Roman"/>
                <w:sz w:val="24"/>
                <w:szCs w:val="24"/>
                <w:lang w:val="tk-TM"/>
              </w:rPr>
            </w:pPr>
          </w:p>
        </w:tc>
        <w:tc>
          <w:tcPr>
            <w:tcW w:w="256" w:type="pct"/>
            <w:vAlign w:val="center"/>
          </w:tcPr>
          <w:p w14:paraId="2ECFF99E" w14:textId="6D02D187" w:rsidR="00A37062" w:rsidRPr="007A36C1" w:rsidRDefault="00A37062" w:rsidP="00A37062">
            <w:pPr>
              <w:jc w:val="center"/>
              <w:rPr>
                <w:rFonts w:ascii="Times New Roman" w:hAnsi="Times New Roman" w:cs="Times New Roman"/>
                <w:sz w:val="18"/>
                <w:szCs w:val="18"/>
                <w:lang w:val="tk-TM"/>
              </w:rPr>
            </w:pPr>
            <w:r w:rsidRPr="007A36C1">
              <w:rPr>
                <w:rFonts w:ascii="Times New Roman" w:hAnsi="Times New Roman"/>
                <w:sz w:val="18"/>
                <w:szCs w:val="18"/>
                <w:lang w:val="tk-TM"/>
              </w:rPr>
              <w:t>möçberinden 3% bank tarapyndan</w:t>
            </w:r>
          </w:p>
        </w:tc>
        <w:tc>
          <w:tcPr>
            <w:tcW w:w="255" w:type="pct"/>
            <w:vAlign w:val="center"/>
          </w:tcPr>
          <w:p w14:paraId="7BA7F6B0" w14:textId="77777777" w:rsidR="00A37062" w:rsidRPr="007A36C1" w:rsidRDefault="00A37062" w:rsidP="00A37062">
            <w:pPr>
              <w:jc w:val="center"/>
              <w:rPr>
                <w:rFonts w:ascii="Times New Roman" w:hAnsi="Times New Roman" w:cs="Times New Roman"/>
                <w:sz w:val="20"/>
                <w:szCs w:val="20"/>
                <w:lang w:val="tk-TM"/>
              </w:rPr>
            </w:pPr>
            <w:r w:rsidRPr="007A36C1">
              <w:rPr>
                <w:rFonts w:ascii="Times New Roman" w:hAnsi="Times New Roman"/>
                <w:sz w:val="20"/>
                <w:szCs w:val="20"/>
                <w:lang w:val="tk-TM"/>
              </w:rPr>
              <w:t>tölegsiz</w:t>
            </w:r>
          </w:p>
        </w:tc>
        <w:tc>
          <w:tcPr>
            <w:tcW w:w="474" w:type="pct"/>
            <w:vMerge/>
          </w:tcPr>
          <w:p w14:paraId="75AFCB66" w14:textId="77777777" w:rsidR="00A37062" w:rsidRPr="007A36C1" w:rsidRDefault="00A37062" w:rsidP="00A37062">
            <w:pPr>
              <w:jc w:val="both"/>
              <w:rPr>
                <w:rFonts w:ascii="Times New Roman" w:hAnsi="Times New Roman" w:cs="Times New Roman"/>
                <w:sz w:val="24"/>
                <w:szCs w:val="24"/>
                <w:lang w:val="tk-TM"/>
              </w:rPr>
            </w:pPr>
          </w:p>
        </w:tc>
      </w:tr>
      <w:tr w:rsidR="00A37062" w:rsidRPr="004D64F3" w14:paraId="520D2BBC" w14:textId="77777777" w:rsidTr="0060227D">
        <w:trPr>
          <w:gridAfter w:val="1"/>
          <w:wAfter w:w="220" w:type="pct"/>
        </w:trPr>
        <w:tc>
          <w:tcPr>
            <w:tcW w:w="256" w:type="pct"/>
            <w:vAlign w:val="center"/>
          </w:tcPr>
          <w:p w14:paraId="4BBCA1DD" w14:textId="7191BB92"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tk-TM"/>
              </w:rPr>
              <w:lastRenderedPageBreak/>
              <w:t>7</w:t>
            </w:r>
            <w:r w:rsidR="00A37062" w:rsidRPr="007A36C1">
              <w:rPr>
                <w:rFonts w:ascii="Times New Roman" w:hAnsi="Times New Roman" w:cs="Times New Roman"/>
                <w:sz w:val="24"/>
                <w:szCs w:val="24"/>
                <w:lang w:val="tk-TM"/>
              </w:rPr>
              <w:t>.2</w:t>
            </w:r>
            <w:r w:rsidR="00A37062" w:rsidRPr="007A36C1">
              <w:rPr>
                <w:rFonts w:ascii="Times New Roman" w:hAnsi="Times New Roman" w:cs="Times New Roman"/>
                <w:sz w:val="24"/>
                <w:szCs w:val="24"/>
                <w:lang w:val="en-US"/>
              </w:rPr>
              <w:t>4</w:t>
            </w:r>
          </w:p>
        </w:tc>
        <w:tc>
          <w:tcPr>
            <w:tcW w:w="2351" w:type="pct"/>
            <w:vAlign w:val="center"/>
          </w:tcPr>
          <w:p w14:paraId="1E9A6624" w14:textId="77777777" w:rsidR="00A37062" w:rsidRPr="007A36C1" w:rsidRDefault="00A37062" w:rsidP="00A37062">
            <w:pPr>
              <w:jc w:val="both"/>
              <w:rPr>
                <w:rFonts w:ascii="Times New Roman" w:hAnsi="Times New Roman"/>
                <w:sz w:val="24"/>
                <w:szCs w:val="24"/>
                <w:lang w:val="tk-TM"/>
              </w:rPr>
            </w:pPr>
            <w:r w:rsidRPr="007A36C1">
              <w:rPr>
                <w:rFonts w:ascii="Times New Roman" w:hAnsi="Times New Roman" w:cs="Times New Roman"/>
                <w:spacing w:val="-2"/>
                <w:sz w:val="24"/>
                <w:szCs w:val="24"/>
                <w:lang w:val="tk-TM"/>
              </w:rPr>
              <w:t xml:space="preserve">m-Pos töleg terminallary üçin ARIASOFT programma üpjünçiligini gurnamak  (“Halkbank terminal” hyzmaty, müşderi öz mobil telefonyny getiren yagdaýynda)  </w:t>
            </w:r>
          </w:p>
        </w:tc>
        <w:tc>
          <w:tcPr>
            <w:tcW w:w="633" w:type="pct"/>
            <w:gridSpan w:val="3"/>
          </w:tcPr>
          <w:p w14:paraId="244D382A" w14:textId="77777777" w:rsidR="00A37062" w:rsidRPr="007A36C1" w:rsidRDefault="00A37062" w:rsidP="00A37062">
            <w:pPr>
              <w:jc w:val="center"/>
              <w:rPr>
                <w:rFonts w:ascii="Times New Roman" w:hAnsi="Times New Roman" w:cs="Times New Roman"/>
                <w:sz w:val="18"/>
                <w:szCs w:val="18"/>
                <w:lang w:val="tk-TM"/>
              </w:rPr>
            </w:pPr>
          </w:p>
          <w:p w14:paraId="417068DE" w14:textId="77777777" w:rsidR="00A37062" w:rsidRPr="007A36C1" w:rsidRDefault="00A37062" w:rsidP="00A37062">
            <w:pPr>
              <w:jc w:val="center"/>
              <w:rPr>
                <w:rFonts w:ascii="Times New Roman" w:eastAsia="Calibri" w:hAnsi="Times New Roman" w:cs="Times New Roman"/>
                <w:lang w:val="tk-TM"/>
              </w:rPr>
            </w:pPr>
            <w:r w:rsidRPr="007A36C1">
              <w:rPr>
                <w:rFonts w:ascii="Times New Roman" w:eastAsia="Calibri" w:hAnsi="Times New Roman" w:cs="Times New Roman"/>
                <w:lang w:val="tk-TM"/>
              </w:rPr>
              <w:t xml:space="preserve">1-nji aýda </w:t>
            </w:r>
          </w:p>
          <w:p w14:paraId="1073DCAD" w14:textId="77777777" w:rsidR="00A37062" w:rsidRPr="007A36C1" w:rsidRDefault="00A37062" w:rsidP="00A37062">
            <w:pPr>
              <w:jc w:val="center"/>
              <w:rPr>
                <w:rFonts w:ascii="Times New Roman" w:eastAsia="Calibri" w:hAnsi="Times New Roman" w:cs="Times New Roman"/>
                <w:lang w:val="tk-TM"/>
              </w:rPr>
            </w:pPr>
            <w:r w:rsidRPr="007A36C1">
              <w:rPr>
                <w:rFonts w:ascii="Times New Roman" w:eastAsia="Calibri" w:hAnsi="Times New Roman" w:cs="Times New Roman"/>
                <w:lang w:val="tk-TM"/>
              </w:rPr>
              <w:t>75,00 TMT  (GBSS hasaba almak bilen);</w:t>
            </w:r>
          </w:p>
          <w:p w14:paraId="47E58C06" w14:textId="77777777" w:rsidR="00A37062" w:rsidRPr="007A36C1" w:rsidRDefault="00A37062" w:rsidP="00A37062">
            <w:pPr>
              <w:jc w:val="center"/>
              <w:rPr>
                <w:rFonts w:ascii="Times New Roman" w:eastAsia="Calibri" w:hAnsi="Times New Roman" w:cs="Times New Roman"/>
                <w:lang w:val="tk-TM"/>
              </w:rPr>
            </w:pPr>
          </w:p>
          <w:p w14:paraId="4C399E57" w14:textId="77777777" w:rsidR="00A37062" w:rsidRPr="007A36C1" w:rsidRDefault="00A37062" w:rsidP="00A37062">
            <w:pPr>
              <w:jc w:val="center"/>
              <w:rPr>
                <w:rFonts w:ascii="Times New Roman" w:eastAsia="Calibri" w:hAnsi="Times New Roman" w:cs="Times New Roman"/>
                <w:lang w:val="tk-TM"/>
              </w:rPr>
            </w:pPr>
            <w:r w:rsidRPr="007A36C1">
              <w:rPr>
                <w:rFonts w:ascii="Times New Roman" w:eastAsia="Calibri" w:hAnsi="Times New Roman" w:cs="Times New Roman"/>
                <w:lang w:val="tk-TM"/>
              </w:rPr>
              <w:t>2-nji aýdan başlap 5,80 TMT</w:t>
            </w:r>
            <w:r w:rsidRPr="007A36C1">
              <w:rPr>
                <w:rFonts w:ascii="Times New Roman" w:eastAsia="Calibri" w:hAnsi="Times New Roman" w:cs="Times New Roman"/>
                <w:lang w:val="en-US"/>
              </w:rPr>
              <w:t xml:space="preserve">       </w:t>
            </w:r>
            <w:r w:rsidRPr="007A36C1">
              <w:rPr>
                <w:rFonts w:ascii="Times New Roman" w:eastAsia="Calibri" w:hAnsi="Times New Roman" w:cs="Times New Roman"/>
                <w:lang w:val="tk-TM"/>
              </w:rPr>
              <w:t xml:space="preserve"> (GBSS hasaba almazdan)</w:t>
            </w:r>
          </w:p>
          <w:p w14:paraId="597C597A" w14:textId="77777777" w:rsidR="00A37062" w:rsidRPr="007A36C1" w:rsidRDefault="00A37062" w:rsidP="00A37062">
            <w:pPr>
              <w:jc w:val="center"/>
              <w:rPr>
                <w:rFonts w:ascii="Times New Roman" w:hAnsi="Times New Roman" w:cs="Times New Roman"/>
                <w:sz w:val="18"/>
                <w:szCs w:val="18"/>
                <w:lang w:val="tk-TM"/>
              </w:rPr>
            </w:pPr>
          </w:p>
        </w:tc>
        <w:tc>
          <w:tcPr>
            <w:tcW w:w="555" w:type="pct"/>
            <w:gridSpan w:val="2"/>
          </w:tcPr>
          <w:p w14:paraId="1281906A"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0F8DE5FD" w14:textId="77777777" w:rsidR="00A37062" w:rsidRPr="007A36C1" w:rsidRDefault="00A37062" w:rsidP="00A37062">
            <w:pPr>
              <w:jc w:val="center"/>
              <w:rPr>
                <w:rFonts w:ascii="Times New Roman" w:hAnsi="Times New Roman"/>
                <w:sz w:val="20"/>
                <w:szCs w:val="20"/>
                <w:lang w:val="tk-TM"/>
              </w:rPr>
            </w:pPr>
          </w:p>
        </w:tc>
        <w:tc>
          <w:tcPr>
            <w:tcW w:w="474" w:type="pct"/>
          </w:tcPr>
          <w:p w14:paraId="51BCC638" w14:textId="77777777" w:rsidR="00A37062" w:rsidRPr="007A36C1" w:rsidRDefault="00A37062" w:rsidP="00A37062">
            <w:pPr>
              <w:jc w:val="both"/>
              <w:rPr>
                <w:rFonts w:ascii="Times New Roman" w:hAnsi="Times New Roman" w:cs="Times New Roman"/>
                <w:sz w:val="24"/>
                <w:szCs w:val="24"/>
                <w:lang w:val="tk-TM"/>
              </w:rPr>
            </w:pPr>
          </w:p>
        </w:tc>
      </w:tr>
      <w:tr w:rsidR="00A37062" w:rsidRPr="004D64F3" w14:paraId="20C4D333" w14:textId="77777777" w:rsidTr="0060227D">
        <w:trPr>
          <w:gridAfter w:val="1"/>
          <w:wAfter w:w="220" w:type="pct"/>
        </w:trPr>
        <w:tc>
          <w:tcPr>
            <w:tcW w:w="256" w:type="pct"/>
            <w:vAlign w:val="center"/>
          </w:tcPr>
          <w:p w14:paraId="5E539985" w14:textId="6E774AC7"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.25</w:t>
            </w:r>
          </w:p>
        </w:tc>
        <w:tc>
          <w:tcPr>
            <w:tcW w:w="2351" w:type="pct"/>
            <w:vAlign w:val="center"/>
          </w:tcPr>
          <w:p w14:paraId="4835756F" w14:textId="77777777" w:rsidR="00A37062" w:rsidRPr="007A36C1" w:rsidRDefault="00A37062" w:rsidP="00A37062">
            <w:pPr>
              <w:jc w:val="both"/>
              <w:rPr>
                <w:rFonts w:ascii="Times New Roman" w:hAnsi="Times New Roman" w:cs="Times New Roman"/>
                <w:spacing w:val="-2"/>
                <w:sz w:val="24"/>
                <w:szCs w:val="24"/>
                <w:lang w:val="tk-TM"/>
              </w:rPr>
            </w:pPr>
            <w:r w:rsidRPr="007A36C1">
              <w:rPr>
                <w:rFonts w:ascii="Times New Roman" w:hAnsi="Times New Roman" w:cs="Times New Roman"/>
                <w:spacing w:val="-2"/>
                <w:sz w:val="24"/>
                <w:szCs w:val="24"/>
                <w:lang w:val="tk-TM"/>
              </w:rPr>
              <w:t>m-Pos töleg terminallary üçin ARIASOFT programma   üpjünçiligini gurnamak  (“Halkabank terminal” hyzmaty, mobil telefony kärendesine be</w:t>
            </w:r>
            <w:proofErr w:type="spellStart"/>
            <w:r w:rsidRPr="007A36C1">
              <w:rPr>
                <w:rFonts w:ascii="Times New Roman" w:hAnsi="Times New Roman" w:cs="Times New Roman"/>
                <w:spacing w:val="-2"/>
                <w:sz w:val="24"/>
                <w:szCs w:val="24"/>
                <w:lang w:val="en-US"/>
              </w:rPr>
              <w:t>rl</w:t>
            </w:r>
            <w:proofErr w:type="spellEnd"/>
            <w:r w:rsidRPr="007A36C1">
              <w:rPr>
                <w:rFonts w:ascii="Times New Roman" w:hAnsi="Times New Roman" w:cs="Times New Roman"/>
                <w:spacing w:val="-2"/>
                <w:sz w:val="24"/>
                <w:szCs w:val="24"/>
                <w:lang w:val="tk-TM"/>
              </w:rPr>
              <w:t xml:space="preserve">en yagdaýynda)  </w:t>
            </w:r>
          </w:p>
        </w:tc>
        <w:tc>
          <w:tcPr>
            <w:tcW w:w="633" w:type="pct"/>
            <w:gridSpan w:val="3"/>
          </w:tcPr>
          <w:p w14:paraId="45E6EF4D"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aýda </w:t>
            </w:r>
          </w:p>
          <w:p w14:paraId="47773DDB"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100,00 TMT (GBSS hasaba almak bilen);</w:t>
            </w:r>
          </w:p>
        </w:tc>
        <w:tc>
          <w:tcPr>
            <w:tcW w:w="555" w:type="pct"/>
            <w:gridSpan w:val="2"/>
          </w:tcPr>
          <w:p w14:paraId="448CCF14"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68F107E8" w14:textId="77777777" w:rsidR="00A37062" w:rsidRPr="007A36C1" w:rsidRDefault="00A37062" w:rsidP="00A37062">
            <w:pPr>
              <w:jc w:val="center"/>
              <w:rPr>
                <w:rFonts w:ascii="Times New Roman" w:hAnsi="Times New Roman"/>
                <w:sz w:val="20"/>
                <w:szCs w:val="20"/>
                <w:lang w:val="tk-TM"/>
              </w:rPr>
            </w:pPr>
          </w:p>
        </w:tc>
        <w:tc>
          <w:tcPr>
            <w:tcW w:w="474" w:type="pct"/>
          </w:tcPr>
          <w:p w14:paraId="01C940BA" w14:textId="77777777" w:rsidR="00A37062" w:rsidRPr="007A36C1" w:rsidRDefault="00A37062" w:rsidP="00A37062">
            <w:pPr>
              <w:jc w:val="both"/>
              <w:rPr>
                <w:rFonts w:ascii="Times New Roman" w:hAnsi="Times New Roman" w:cs="Times New Roman"/>
                <w:sz w:val="24"/>
                <w:szCs w:val="24"/>
                <w:lang w:val="tk-TM"/>
              </w:rPr>
            </w:pPr>
          </w:p>
        </w:tc>
      </w:tr>
      <w:tr w:rsidR="00A37062" w:rsidRPr="004D64F3" w14:paraId="404EB15B" w14:textId="77777777" w:rsidTr="0060227D">
        <w:trPr>
          <w:gridAfter w:val="1"/>
          <w:wAfter w:w="220" w:type="pct"/>
        </w:trPr>
        <w:tc>
          <w:tcPr>
            <w:tcW w:w="256" w:type="pct"/>
            <w:vAlign w:val="center"/>
          </w:tcPr>
          <w:p w14:paraId="39E704C7" w14:textId="1299E09F"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sidRPr="007A36C1">
              <w:rPr>
                <w:rFonts w:ascii="Times New Roman" w:hAnsi="Times New Roman" w:cs="Times New Roman"/>
                <w:sz w:val="24"/>
                <w:szCs w:val="24"/>
                <w:lang w:val="tk-TM"/>
              </w:rPr>
              <w:t>.26</w:t>
            </w:r>
          </w:p>
        </w:tc>
        <w:tc>
          <w:tcPr>
            <w:tcW w:w="2351" w:type="pct"/>
            <w:vAlign w:val="center"/>
          </w:tcPr>
          <w:p w14:paraId="6EAF0814" w14:textId="77777777" w:rsidR="00A37062" w:rsidRPr="007A36C1" w:rsidRDefault="00A37062" w:rsidP="00A37062">
            <w:pPr>
              <w:jc w:val="both"/>
              <w:rPr>
                <w:rFonts w:ascii="Times New Roman" w:hAnsi="Times New Roman" w:cs="Times New Roman"/>
                <w:spacing w:val="-2"/>
                <w:sz w:val="24"/>
                <w:szCs w:val="24"/>
                <w:lang w:val="tk-TM"/>
              </w:rPr>
            </w:pPr>
            <w:r w:rsidRPr="007A36C1">
              <w:rPr>
                <w:rFonts w:ascii="Times New Roman" w:eastAsia="Calibri" w:hAnsi="Times New Roman" w:cs="Times New Roman"/>
                <w:sz w:val="24"/>
                <w:szCs w:val="24"/>
                <w:lang w:val="tk-TM"/>
              </w:rPr>
              <w:t>m-Pos terminallary “Awtomobil ulag hyzmaty” AGPJ-niň awtoulaglarynda gurnamak (“Halkbank terminal” hyzmaty, mobil telefony kärendesine berlen ýagdaýynda)</w:t>
            </w:r>
          </w:p>
        </w:tc>
        <w:tc>
          <w:tcPr>
            <w:tcW w:w="633" w:type="pct"/>
            <w:gridSpan w:val="3"/>
          </w:tcPr>
          <w:p w14:paraId="4BD5D389"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aýda </w:t>
            </w:r>
          </w:p>
          <w:p w14:paraId="65211ABD"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35,00 TMT (GBSS hasaba almak bilen)</w:t>
            </w:r>
          </w:p>
        </w:tc>
        <w:tc>
          <w:tcPr>
            <w:tcW w:w="555" w:type="pct"/>
            <w:gridSpan w:val="2"/>
          </w:tcPr>
          <w:p w14:paraId="420BBB0C"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571394E6" w14:textId="77777777" w:rsidR="00A37062" w:rsidRPr="007A36C1" w:rsidRDefault="00A37062" w:rsidP="00A37062">
            <w:pPr>
              <w:jc w:val="center"/>
              <w:rPr>
                <w:rFonts w:ascii="Times New Roman" w:hAnsi="Times New Roman"/>
                <w:sz w:val="20"/>
                <w:szCs w:val="20"/>
                <w:lang w:val="tk-TM"/>
              </w:rPr>
            </w:pPr>
          </w:p>
        </w:tc>
        <w:tc>
          <w:tcPr>
            <w:tcW w:w="474" w:type="pct"/>
          </w:tcPr>
          <w:p w14:paraId="254417B8" w14:textId="77777777" w:rsidR="00A37062" w:rsidRPr="007A36C1" w:rsidRDefault="00A37062" w:rsidP="00A37062">
            <w:pPr>
              <w:jc w:val="both"/>
              <w:rPr>
                <w:rFonts w:ascii="Times New Roman" w:hAnsi="Times New Roman" w:cs="Times New Roman"/>
                <w:sz w:val="24"/>
                <w:szCs w:val="24"/>
                <w:lang w:val="tk-TM"/>
              </w:rPr>
            </w:pPr>
          </w:p>
        </w:tc>
      </w:tr>
      <w:tr w:rsidR="00A37062" w:rsidRPr="004D64F3" w14:paraId="6E4644AD" w14:textId="77777777" w:rsidTr="0060227D">
        <w:trPr>
          <w:gridAfter w:val="1"/>
          <w:wAfter w:w="220" w:type="pct"/>
        </w:trPr>
        <w:tc>
          <w:tcPr>
            <w:tcW w:w="256" w:type="pct"/>
            <w:vAlign w:val="center"/>
          </w:tcPr>
          <w:p w14:paraId="25F6BCC9" w14:textId="3F59F50A"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7</w:t>
            </w:r>
            <w:r w:rsidR="00A37062">
              <w:rPr>
                <w:rFonts w:ascii="Times New Roman" w:hAnsi="Times New Roman" w:cs="Times New Roman"/>
                <w:sz w:val="24"/>
                <w:szCs w:val="24"/>
                <w:lang w:val="tk-TM"/>
              </w:rPr>
              <w:t>.27</w:t>
            </w:r>
          </w:p>
        </w:tc>
        <w:tc>
          <w:tcPr>
            <w:tcW w:w="2351" w:type="pct"/>
            <w:vAlign w:val="center"/>
          </w:tcPr>
          <w:p w14:paraId="05B544DD" w14:textId="77777777" w:rsidR="00A37062" w:rsidRPr="007A36C1" w:rsidRDefault="00A37062" w:rsidP="00A37062">
            <w:pPr>
              <w:jc w:val="both"/>
              <w:rPr>
                <w:rFonts w:ascii="Times New Roman" w:eastAsia="Calibri" w:hAnsi="Times New Roman" w:cs="Times New Roman"/>
                <w:sz w:val="24"/>
                <w:szCs w:val="24"/>
                <w:lang w:val="tk-TM"/>
              </w:rPr>
            </w:pPr>
            <w:r>
              <w:rPr>
                <w:rFonts w:ascii="Times New Roman" w:hAnsi="Times New Roman" w:cs="Times New Roman"/>
                <w:spacing w:val="-2"/>
                <w:sz w:val="24"/>
                <w:szCs w:val="24"/>
                <w:lang w:val="tk-TM"/>
              </w:rPr>
              <w:t>Internet ekwaýring hyzmatyny ýerine ýetirip töleg geçirmek</w:t>
            </w:r>
          </w:p>
        </w:tc>
        <w:tc>
          <w:tcPr>
            <w:tcW w:w="633" w:type="pct"/>
            <w:gridSpan w:val="3"/>
          </w:tcPr>
          <w:p w14:paraId="161F7D99"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5122099C"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21D773E6" w14:textId="77777777" w:rsidR="00A37062" w:rsidRPr="009F15CF" w:rsidRDefault="00A37062" w:rsidP="00A37062">
            <w:pPr>
              <w:jc w:val="center"/>
              <w:rPr>
                <w:rFonts w:ascii="Times New Roman" w:hAnsi="Times New Roman"/>
                <w:lang w:val="tk-TM"/>
              </w:rPr>
            </w:pPr>
            <w:r w:rsidRPr="009F15CF">
              <w:rPr>
                <w:rFonts w:ascii="Times New Roman" w:hAnsi="Times New Roman"/>
                <w:lang w:val="tk-TM"/>
              </w:rPr>
              <w:t>her töleg amaly üçin 0,10 TMT</w:t>
            </w:r>
            <w:r>
              <w:rPr>
                <w:rFonts w:ascii="Times New Roman" w:hAnsi="Times New Roman"/>
                <w:lang w:val="tk-TM"/>
              </w:rPr>
              <w:t xml:space="preserve"> </w:t>
            </w:r>
            <w:r w:rsidRPr="008278B2">
              <w:rPr>
                <w:rFonts w:ascii="Times New Roman" w:hAnsi="Times New Roman"/>
                <w:b/>
                <w:sz w:val="24"/>
                <w:szCs w:val="24"/>
                <w:lang w:val="tk-TM"/>
              </w:rPr>
              <w:t>(</w:t>
            </w:r>
            <w:r w:rsidRPr="008278B2">
              <w:rPr>
                <w:rFonts w:ascii="Times New Roman" w:hAnsi="Times New Roman"/>
                <w:sz w:val="24"/>
                <w:szCs w:val="24"/>
                <w:lang w:val="tk-TM"/>
              </w:rPr>
              <w:t>GBSS hasaba almak bilen</w:t>
            </w:r>
            <w:r>
              <w:rPr>
                <w:rFonts w:ascii="Times New Roman" w:hAnsi="Times New Roman"/>
                <w:sz w:val="24"/>
                <w:szCs w:val="24"/>
                <w:lang w:val="tk-TM"/>
              </w:rPr>
              <w:t>)</w:t>
            </w:r>
          </w:p>
        </w:tc>
        <w:tc>
          <w:tcPr>
            <w:tcW w:w="474" w:type="pct"/>
          </w:tcPr>
          <w:p w14:paraId="61860A4E" w14:textId="77777777" w:rsidR="00A37062" w:rsidRPr="007A36C1" w:rsidRDefault="00A37062" w:rsidP="00A37062">
            <w:pPr>
              <w:jc w:val="both"/>
              <w:rPr>
                <w:rFonts w:ascii="Times New Roman" w:hAnsi="Times New Roman" w:cs="Times New Roman"/>
                <w:sz w:val="24"/>
                <w:szCs w:val="24"/>
                <w:lang w:val="tk-TM"/>
              </w:rPr>
            </w:pPr>
          </w:p>
        </w:tc>
      </w:tr>
      <w:tr w:rsidR="00A37062" w:rsidRPr="004D64F3" w14:paraId="1B43A377" w14:textId="77777777" w:rsidTr="00FC5EF2">
        <w:trPr>
          <w:gridAfter w:val="1"/>
          <w:wAfter w:w="220" w:type="pct"/>
          <w:trHeight w:val="119"/>
        </w:trPr>
        <w:tc>
          <w:tcPr>
            <w:tcW w:w="4780" w:type="pct"/>
            <w:gridSpan w:val="10"/>
          </w:tcPr>
          <w:p w14:paraId="2762FAFE" w14:textId="1C881727" w:rsidR="00A37062" w:rsidRPr="007A36C1" w:rsidRDefault="006D055B" w:rsidP="00A37062">
            <w:pPr>
              <w:jc w:val="center"/>
              <w:rPr>
                <w:rFonts w:ascii="Times New Roman" w:hAnsi="Times New Roman" w:cs="Times New Roman"/>
                <w:lang w:val="tk-TM"/>
              </w:rPr>
            </w:pPr>
            <w:r>
              <w:rPr>
                <w:rFonts w:ascii="Times New Roman" w:hAnsi="Times New Roman" w:cs="Times New Roman"/>
                <w:b/>
                <w:sz w:val="24"/>
                <w:szCs w:val="24"/>
                <w:lang w:val="en-US"/>
              </w:rPr>
              <w:t>8</w:t>
            </w:r>
            <w:r w:rsidR="00A37062" w:rsidRPr="007A36C1">
              <w:rPr>
                <w:rFonts w:ascii="Times New Roman" w:hAnsi="Times New Roman" w:cs="Times New Roman"/>
                <w:b/>
                <w:sz w:val="24"/>
                <w:szCs w:val="24"/>
                <w:lang w:val="en-US"/>
              </w:rPr>
              <w:t>.</w:t>
            </w:r>
            <w:r w:rsidR="00A37062" w:rsidRPr="007A36C1">
              <w:rPr>
                <w:rFonts w:ascii="Times New Roman" w:hAnsi="Times New Roman" w:cs="Times New Roman"/>
                <w:b/>
                <w:sz w:val="24"/>
                <w:szCs w:val="24"/>
                <w:lang w:val="tk-TM"/>
              </w:rPr>
              <w:t xml:space="preserve"> </w:t>
            </w:r>
            <w:r w:rsidR="00A37062" w:rsidRPr="007A36C1">
              <w:rPr>
                <w:rFonts w:ascii="Times New Roman" w:hAnsi="Times New Roman" w:cs="Times New Roman"/>
                <w:b/>
                <w:sz w:val="24"/>
                <w:szCs w:val="24"/>
                <w:lang w:val="en-US"/>
              </w:rPr>
              <w:t>GYMMAT BAHALY ZATLARY DEPOZITAR TEKJELERDE SAKLAMAK</w:t>
            </w:r>
          </w:p>
        </w:tc>
      </w:tr>
      <w:tr w:rsidR="00A37062" w:rsidRPr="007A36C1" w14:paraId="2B790D2E" w14:textId="77777777" w:rsidTr="0060227D">
        <w:trPr>
          <w:gridAfter w:val="1"/>
          <w:wAfter w:w="220" w:type="pct"/>
          <w:trHeight w:val="119"/>
        </w:trPr>
        <w:tc>
          <w:tcPr>
            <w:tcW w:w="256" w:type="pct"/>
          </w:tcPr>
          <w:p w14:paraId="0CE2C0C2" w14:textId="457BC9F1" w:rsidR="00A37062" w:rsidRPr="007A36C1" w:rsidRDefault="006D055B" w:rsidP="00A37062">
            <w:pPr>
              <w:jc w:val="center"/>
              <w:rPr>
                <w:rFonts w:ascii="Times New Roman" w:hAnsi="Times New Roman" w:cs="Times New Roman"/>
                <w:sz w:val="24"/>
                <w:szCs w:val="24"/>
              </w:rPr>
            </w:pPr>
            <w:r>
              <w:rPr>
                <w:rFonts w:ascii="Times New Roman" w:hAnsi="Times New Roman" w:cs="Times New Roman"/>
                <w:sz w:val="24"/>
                <w:szCs w:val="24"/>
                <w:lang w:val="tk-TM"/>
              </w:rPr>
              <w:t>8</w:t>
            </w:r>
            <w:r w:rsidR="00A37062" w:rsidRPr="007A36C1">
              <w:rPr>
                <w:rFonts w:ascii="Times New Roman" w:hAnsi="Times New Roman" w:cs="Times New Roman"/>
                <w:sz w:val="24"/>
                <w:szCs w:val="24"/>
              </w:rPr>
              <w:t>.1</w:t>
            </w:r>
          </w:p>
        </w:tc>
        <w:tc>
          <w:tcPr>
            <w:tcW w:w="2351" w:type="pct"/>
          </w:tcPr>
          <w:p w14:paraId="7209929D" w14:textId="77777777" w:rsidR="00A37062" w:rsidRPr="007A36C1" w:rsidRDefault="00A37062" w:rsidP="00A37062">
            <w:pPr>
              <w:rPr>
                <w:rFonts w:ascii="Times New Roman" w:hAnsi="Times New Roman" w:cs="Times New Roman"/>
                <w:sz w:val="24"/>
                <w:szCs w:val="24"/>
              </w:rPr>
            </w:pPr>
            <w:proofErr w:type="spellStart"/>
            <w:r w:rsidRPr="007A36C1">
              <w:rPr>
                <w:rFonts w:ascii="Times New Roman" w:hAnsi="Times New Roman" w:cs="Times New Roman"/>
                <w:sz w:val="24"/>
                <w:szCs w:val="24"/>
                <w:lang w:val="en-US"/>
              </w:rPr>
              <w:t>Depozitar</w:t>
            </w:r>
            <w:proofErr w:type="spellEnd"/>
            <w:r w:rsidRPr="007A36C1">
              <w:rPr>
                <w:rFonts w:ascii="Times New Roman" w:hAnsi="Times New Roman" w:cs="Times New Roman"/>
                <w:sz w:val="24"/>
                <w:szCs w:val="24"/>
              </w:rPr>
              <w:t xml:space="preserve"> </w:t>
            </w:r>
            <w:proofErr w:type="spellStart"/>
            <w:r w:rsidRPr="007A36C1">
              <w:rPr>
                <w:rFonts w:ascii="Times New Roman" w:hAnsi="Times New Roman" w:cs="Times New Roman"/>
                <w:sz w:val="24"/>
                <w:szCs w:val="24"/>
                <w:lang w:val="en-US"/>
              </w:rPr>
              <w:t>tekjeleri</w:t>
            </w:r>
            <w:proofErr w:type="spellEnd"/>
            <w:r w:rsidRPr="007A36C1">
              <w:rPr>
                <w:rFonts w:ascii="Times New Roman" w:hAnsi="Times New Roman" w:cs="Times New Roman"/>
                <w:sz w:val="24"/>
                <w:szCs w:val="24"/>
              </w:rPr>
              <w:t xml:space="preserve"> </w:t>
            </w:r>
            <w:proofErr w:type="spellStart"/>
            <w:r w:rsidRPr="007A36C1">
              <w:rPr>
                <w:rFonts w:ascii="Times New Roman" w:hAnsi="Times New Roman" w:cs="Times New Roman"/>
                <w:sz w:val="24"/>
                <w:szCs w:val="24"/>
                <w:lang w:val="en-US"/>
              </w:rPr>
              <w:t>resmile</w:t>
            </w:r>
            <w:proofErr w:type="spellEnd"/>
            <w:r w:rsidRPr="007A36C1">
              <w:rPr>
                <w:rFonts w:ascii="Times New Roman" w:hAnsi="Times New Roman" w:cs="Times New Roman"/>
                <w:sz w:val="24"/>
                <w:szCs w:val="24"/>
              </w:rPr>
              <w:t>ş</w:t>
            </w:r>
            <w:proofErr w:type="spellStart"/>
            <w:r w:rsidRPr="007A36C1">
              <w:rPr>
                <w:rFonts w:ascii="Times New Roman" w:hAnsi="Times New Roman" w:cs="Times New Roman"/>
                <w:sz w:val="24"/>
                <w:szCs w:val="24"/>
                <w:lang w:val="en-US"/>
              </w:rPr>
              <w:t>dirmek</w:t>
            </w:r>
            <w:proofErr w:type="spellEnd"/>
          </w:p>
        </w:tc>
        <w:tc>
          <w:tcPr>
            <w:tcW w:w="633" w:type="pct"/>
            <w:gridSpan w:val="3"/>
          </w:tcPr>
          <w:p w14:paraId="744A7D74"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68BBC50C" w14:textId="77777777" w:rsidR="00A37062" w:rsidRPr="007A36C1" w:rsidRDefault="00A37062" w:rsidP="00A37062">
            <w:pPr>
              <w:jc w:val="both"/>
              <w:rPr>
                <w:rFonts w:ascii="Times New Roman" w:hAnsi="Times New Roman" w:cs="Times New Roman"/>
                <w:sz w:val="24"/>
                <w:szCs w:val="24"/>
              </w:rPr>
            </w:pPr>
          </w:p>
        </w:tc>
        <w:tc>
          <w:tcPr>
            <w:tcW w:w="511" w:type="pct"/>
            <w:gridSpan w:val="2"/>
          </w:tcPr>
          <w:p w14:paraId="06834B95"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z w:val="24"/>
                <w:szCs w:val="24"/>
              </w:rPr>
              <w:t xml:space="preserve">10,00 </w:t>
            </w:r>
            <w:r w:rsidRPr="007A36C1">
              <w:rPr>
                <w:rFonts w:ascii="Times New Roman" w:hAnsi="Times New Roman" w:cs="Times New Roman"/>
                <w:sz w:val="24"/>
                <w:szCs w:val="24"/>
                <w:lang w:val="en-US"/>
              </w:rPr>
              <w:t>TMT</w:t>
            </w:r>
          </w:p>
        </w:tc>
        <w:tc>
          <w:tcPr>
            <w:tcW w:w="474" w:type="pct"/>
            <w:vAlign w:val="center"/>
          </w:tcPr>
          <w:p w14:paraId="75F74E05" w14:textId="77777777" w:rsidR="00A37062" w:rsidRPr="007A36C1" w:rsidRDefault="00A37062" w:rsidP="00A37062">
            <w:pPr>
              <w:rPr>
                <w:rFonts w:ascii="Times New Roman" w:hAnsi="Times New Roman" w:cs="Times New Roman"/>
                <w:lang w:val="tk-TM"/>
              </w:rPr>
            </w:pPr>
          </w:p>
        </w:tc>
      </w:tr>
      <w:tr w:rsidR="00A37062" w:rsidRPr="004D64F3" w14:paraId="7A05920B" w14:textId="77777777" w:rsidTr="0060227D">
        <w:trPr>
          <w:gridAfter w:val="1"/>
          <w:wAfter w:w="220" w:type="pct"/>
          <w:trHeight w:val="119"/>
        </w:trPr>
        <w:tc>
          <w:tcPr>
            <w:tcW w:w="256" w:type="pct"/>
          </w:tcPr>
          <w:p w14:paraId="5DFB5ED2" w14:textId="10C3699A" w:rsidR="00A37062" w:rsidRPr="007A36C1" w:rsidRDefault="006D055B" w:rsidP="00A37062">
            <w:pPr>
              <w:jc w:val="center"/>
              <w:rPr>
                <w:rFonts w:ascii="Times New Roman" w:hAnsi="Times New Roman" w:cs="Times New Roman"/>
                <w:sz w:val="24"/>
                <w:szCs w:val="24"/>
              </w:rPr>
            </w:pPr>
            <w:r>
              <w:rPr>
                <w:rFonts w:ascii="Times New Roman" w:hAnsi="Times New Roman" w:cs="Times New Roman"/>
                <w:sz w:val="24"/>
                <w:szCs w:val="24"/>
                <w:lang w:val="tk-TM"/>
              </w:rPr>
              <w:t>8</w:t>
            </w:r>
            <w:r w:rsidR="00A37062" w:rsidRPr="007A36C1">
              <w:rPr>
                <w:rFonts w:ascii="Times New Roman" w:hAnsi="Times New Roman" w:cs="Times New Roman"/>
                <w:sz w:val="24"/>
                <w:szCs w:val="24"/>
              </w:rPr>
              <w:t>.2</w:t>
            </w:r>
          </w:p>
        </w:tc>
        <w:tc>
          <w:tcPr>
            <w:tcW w:w="2351" w:type="pct"/>
          </w:tcPr>
          <w:p w14:paraId="0F719893" w14:textId="77777777" w:rsidR="00A37062" w:rsidRPr="007A36C1" w:rsidRDefault="00A37062" w:rsidP="00A37062">
            <w:pP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Maddy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gymmatlyklary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saklamak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şol</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sanda</w:t>
            </w:r>
            <w:proofErr w:type="spellEnd"/>
          </w:p>
        </w:tc>
        <w:tc>
          <w:tcPr>
            <w:tcW w:w="633" w:type="pct"/>
            <w:gridSpan w:val="3"/>
          </w:tcPr>
          <w:p w14:paraId="13F703AA"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06545672"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6C85040A"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474" w:type="pct"/>
            <w:vAlign w:val="center"/>
          </w:tcPr>
          <w:p w14:paraId="45F8EF6A" w14:textId="77777777" w:rsidR="00A37062" w:rsidRPr="007A36C1" w:rsidRDefault="00A37062" w:rsidP="00A37062">
            <w:pPr>
              <w:rPr>
                <w:rFonts w:ascii="Times New Roman" w:hAnsi="Times New Roman" w:cs="Times New Roman"/>
                <w:lang w:val="tk-TM"/>
              </w:rPr>
            </w:pPr>
          </w:p>
        </w:tc>
      </w:tr>
      <w:tr w:rsidR="00A37062" w:rsidRPr="007A36C1" w14:paraId="26BADE29" w14:textId="77777777" w:rsidTr="0060227D">
        <w:trPr>
          <w:gridAfter w:val="1"/>
          <w:wAfter w:w="220" w:type="pct"/>
          <w:trHeight w:val="119"/>
        </w:trPr>
        <w:tc>
          <w:tcPr>
            <w:tcW w:w="256" w:type="pct"/>
          </w:tcPr>
          <w:p w14:paraId="42C09659" w14:textId="77777777" w:rsidR="00A37062" w:rsidRPr="007A36C1" w:rsidRDefault="00A37062" w:rsidP="00A37062">
            <w:pPr>
              <w:jc w:val="center"/>
              <w:rPr>
                <w:rFonts w:ascii="Times New Roman" w:hAnsi="Times New Roman" w:cs="Times New Roman"/>
                <w:sz w:val="24"/>
                <w:szCs w:val="24"/>
                <w:lang w:val="en-US"/>
              </w:rPr>
            </w:pPr>
          </w:p>
        </w:tc>
        <w:tc>
          <w:tcPr>
            <w:tcW w:w="2351" w:type="pct"/>
          </w:tcPr>
          <w:p w14:paraId="7154B2F7" w14:textId="77777777" w:rsidR="00A37062" w:rsidRPr="007A36C1" w:rsidRDefault="00A37062" w:rsidP="00A37062">
            <w:pPr>
              <w:rPr>
                <w:rFonts w:ascii="Times New Roman" w:hAnsi="Times New Roman" w:cs="Times New Roman"/>
                <w:sz w:val="24"/>
                <w:szCs w:val="24"/>
                <w:lang w:val="tk-TM"/>
              </w:rPr>
            </w:pPr>
            <w:r w:rsidRPr="007A36C1">
              <w:rPr>
                <w:rFonts w:ascii="Times New Roman" w:hAnsi="Times New Roman" w:cs="Times New Roman"/>
                <w:sz w:val="24"/>
                <w:szCs w:val="24"/>
                <w:lang w:val="tk-TM"/>
              </w:rPr>
              <w:t>7*30*45 ölçegli depozitar tekjede gymmatlyklary saklamak</w:t>
            </w:r>
          </w:p>
        </w:tc>
        <w:tc>
          <w:tcPr>
            <w:tcW w:w="633" w:type="pct"/>
            <w:gridSpan w:val="3"/>
          </w:tcPr>
          <w:p w14:paraId="59629761"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36564293"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2644CF2E"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z w:val="24"/>
                <w:szCs w:val="24"/>
                <w:lang w:val="en-US"/>
              </w:rPr>
              <w:t>her</w:t>
            </w:r>
            <w:r w:rsidRPr="007A36C1">
              <w:rPr>
                <w:rFonts w:ascii="Times New Roman" w:hAnsi="Times New Roman" w:cs="Times New Roman"/>
                <w:sz w:val="24"/>
                <w:szCs w:val="24"/>
                <w:lang w:val="hr-HR"/>
              </w:rPr>
              <w:t xml:space="preserve"> aýda 7,0 TMT</w:t>
            </w:r>
          </w:p>
        </w:tc>
        <w:tc>
          <w:tcPr>
            <w:tcW w:w="474" w:type="pct"/>
            <w:vAlign w:val="center"/>
          </w:tcPr>
          <w:p w14:paraId="38CCE004" w14:textId="77777777" w:rsidR="00A37062" w:rsidRPr="007A36C1" w:rsidRDefault="00A37062" w:rsidP="00A37062">
            <w:pPr>
              <w:rPr>
                <w:rFonts w:ascii="Times New Roman" w:hAnsi="Times New Roman" w:cs="Times New Roman"/>
                <w:lang w:val="tk-TM"/>
              </w:rPr>
            </w:pPr>
          </w:p>
        </w:tc>
      </w:tr>
      <w:tr w:rsidR="00A37062" w:rsidRPr="007A36C1" w14:paraId="5AD89968" w14:textId="77777777" w:rsidTr="0060227D">
        <w:trPr>
          <w:gridAfter w:val="1"/>
          <w:wAfter w:w="220" w:type="pct"/>
          <w:trHeight w:val="119"/>
        </w:trPr>
        <w:tc>
          <w:tcPr>
            <w:tcW w:w="256" w:type="pct"/>
          </w:tcPr>
          <w:p w14:paraId="69E9832A" w14:textId="77777777" w:rsidR="00A37062" w:rsidRPr="007A36C1" w:rsidRDefault="00A37062" w:rsidP="00A37062">
            <w:pPr>
              <w:jc w:val="center"/>
              <w:rPr>
                <w:rFonts w:ascii="Times New Roman" w:hAnsi="Times New Roman" w:cs="Times New Roman"/>
                <w:sz w:val="24"/>
                <w:szCs w:val="24"/>
                <w:lang w:val="en-US"/>
              </w:rPr>
            </w:pPr>
          </w:p>
        </w:tc>
        <w:tc>
          <w:tcPr>
            <w:tcW w:w="2351" w:type="pct"/>
          </w:tcPr>
          <w:p w14:paraId="3E59CBE8" w14:textId="77777777" w:rsidR="00A37062" w:rsidRPr="007A36C1" w:rsidRDefault="00A37062" w:rsidP="00A37062">
            <w:pPr>
              <w:rPr>
                <w:rFonts w:ascii="Times New Roman" w:hAnsi="Times New Roman" w:cs="Times New Roman"/>
                <w:sz w:val="24"/>
                <w:szCs w:val="24"/>
                <w:lang w:val="tk-TM"/>
              </w:rPr>
            </w:pPr>
            <w:r w:rsidRPr="007A36C1">
              <w:rPr>
                <w:rFonts w:ascii="Times New Roman" w:hAnsi="Times New Roman" w:cs="Times New Roman"/>
                <w:sz w:val="24"/>
                <w:szCs w:val="24"/>
                <w:lang w:val="tk-TM"/>
              </w:rPr>
              <w:t>10*30*45 ölçegli depozitar tekjede gymmatlyklary saklamak</w:t>
            </w:r>
          </w:p>
        </w:tc>
        <w:tc>
          <w:tcPr>
            <w:tcW w:w="633" w:type="pct"/>
            <w:gridSpan w:val="3"/>
          </w:tcPr>
          <w:p w14:paraId="15F06178"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41D7F86F"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15628AE0"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pacing w:val="-6"/>
                <w:sz w:val="24"/>
                <w:szCs w:val="24"/>
                <w:lang w:val="en-US"/>
              </w:rPr>
              <w:t xml:space="preserve">her </w:t>
            </w:r>
            <w:proofErr w:type="spellStart"/>
            <w:r w:rsidRPr="007A36C1">
              <w:rPr>
                <w:rFonts w:ascii="Times New Roman" w:hAnsi="Times New Roman" w:cs="Times New Roman"/>
                <w:spacing w:val="-6"/>
                <w:sz w:val="24"/>
                <w:szCs w:val="24"/>
                <w:lang w:val="en-US"/>
              </w:rPr>
              <w:t>aýda</w:t>
            </w:r>
            <w:proofErr w:type="spellEnd"/>
            <w:r w:rsidRPr="007A36C1">
              <w:rPr>
                <w:rFonts w:ascii="Times New Roman" w:hAnsi="Times New Roman" w:cs="Times New Roman"/>
                <w:spacing w:val="-6"/>
                <w:sz w:val="24"/>
                <w:szCs w:val="24"/>
                <w:lang w:val="en-US"/>
              </w:rPr>
              <w:t xml:space="preserve"> 10,0 TMT</w:t>
            </w:r>
          </w:p>
        </w:tc>
        <w:tc>
          <w:tcPr>
            <w:tcW w:w="474" w:type="pct"/>
            <w:vAlign w:val="center"/>
          </w:tcPr>
          <w:p w14:paraId="007670F8" w14:textId="77777777" w:rsidR="00A37062" w:rsidRPr="007A36C1" w:rsidRDefault="00A37062" w:rsidP="00A37062">
            <w:pPr>
              <w:rPr>
                <w:rFonts w:ascii="Times New Roman" w:hAnsi="Times New Roman" w:cs="Times New Roman"/>
                <w:lang w:val="tk-TM"/>
              </w:rPr>
            </w:pPr>
          </w:p>
        </w:tc>
      </w:tr>
      <w:tr w:rsidR="00A37062" w:rsidRPr="007A36C1" w14:paraId="652E8EEB" w14:textId="77777777" w:rsidTr="0060227D">
        <w:trPr>
          <w:gridAfter w:val="1"/>
          <w:wAfter w:w="220" w:type="pct"/>
          <w:trHeight w:val="119"/>
        </w:trPr>
        <w:tc>
          <w:tcPr>
            <w:tcW w:w="256" w:type="pct"/>
          </w:tcPr>
          <w:p w14:paraId="42821747" w14:textId="77777777" w:rsidR="00A37062" w:rsidRPr="007A36C1" w:rsidRDefault="00A37062" w:rsidP="00A37062">
            <w:pPr>
              <w:jc w:val="center"/>
              <w:rPr>
                <w:rFonts w:ascii="Times New Roman" w:hAnsi="Times New Roman" w:cs="Times New Roman"/>
                <w:sz w:val="24"/>
                <w:szCs w:val="24"/>
                <w:lang w:val="en-US"/>
              </w:rPr>
            </w:pPr>
          </w:p>
        </w:tc>
        <w:tc>
          <w:tcPr>
            <w:tcW w:w="2351" w:type="pct"/>
          </w:tcPr>
          <w:p w14:paraId="13C3E4B3" w14:textId="77777777" w:rsidR="00A37062" w:rsidRPr="007A36C1" w:rsidRDefault="00A37062" w:rsidP="00A37062">
            <w:pPr>
              <w:rPr>
                <w:rFonts w:ascii="Times New Roman" w:hAnsi="Times New Roman" w:cs="Times New Roman"/>
                <w:sz w:val="24"/>
                <w:szCs w:val="24"/>
                <w:lang w:val="tk-TM"/>
              </w:rPr>
            </w:pPr>
            <w:r w:rsidRPr="007A36C1">
              <w:rPr>
                <w:rFonts w:ascii="Times New Roman" w:hAnsi="Times New Roman" w:cs="Times New Roman"/>
                <w:sz w:val="24"/>
                <w:szCs w:val="24"/>
                <w:lang w:val="tk-TM"/>
              </w:rPr>
              <w:t>30*30*45 ölçegli depozitar tekjede gymmatlyklary saklamak</w:t>
            </w:r>
          </w:p>
        </w:tc>
        <w:tc>
          <w:tcPr>
            <w:tcW w:w="633" w:type="pct"/>
            <w:gridSpan w:val="3"/>
          </w:tcPr>
          <w:p w14:paraId="5D295BB3"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16AFD678"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72C37768"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pacing w:val="-6"/>
                <w:sz w:val="24"/>
                <w:szCs w:val="24"/>
                <w:lang w:val="en-US"/>
              </w:rPr>
              <w:t>her a</w:t>
            </w:r>
            <w:r w:rsidRPr="007A36C1">
              <w:rPr>
                <w:rFonts w:ascii="Times New Roman" w:hAnsi="Times New Roman" w:cs="Times New Roman"/>
                <w:spacing w:val="-6"/>
                <w:sz w:val="24"/>
                <w:szCs w:val="24"/>
                <w:lang w:val="hr-HR"/>
              </w:rPr>
              <w:t>ýda 30,0 TMT</w:t>
            </w:r>
          </w:p>
        </w:tc>
        <w:tc>
          <w:tcPr>
            <w:tcW w:w="474" w:type="pct"/>
            <w:vAlign w:val="center"/>
          </w:tcPr>
          <w:p w14:paraId="4FC8CB5D" w14:textId="77777777" w:rsidR="00A37062" w:rsidRPr="007A36C1" w:rsidRDefault="00A37062" w:rsidP="00A37062">
            <w:pPr>
              <w:rPr>
                <w:rFonts w:ascii="Times New Roman" w:hAnsi="Times New Roman" w:cs="Times New Roman"/>
                <w:lang w:val="tk-TM"/>
              </w:rPr>
            </w:pPr>
          </w:p>
        </w:tc>
      </w:tr>
      <w:tr w:rsidR="00A37062" w:rsidRPr="007A36C1" w14:paraId="140F8026" w14:textId="77777777" w:rsidTr="0060227D">
        <w:trPr>
          <w:gridAfter w:val="1"/>
          <w:wAfter w:w="220" w:type="pct"/>
          <w:trHeight w:val="119"/>
        </w:trPr>
        <w:tc>
          <w:tcPr>
            <w:tcW w:w="256" w:type="pct"/>
          </w:tcPr>
          <w:p w14:paraId="462DA8EF" w14:textId="77777777" w:rsidR="00A37062" w:rsidRPr="007A36C1" w:rsidRDefault="00A37062" w:rsidP="00A37062">
            <w:pPr>
              <w:jc w:val="center"/>
              <w:rPr>
                <w:rFonts w:ascii="Times New Roman" w:hAnsi="Times New Roman" w:cs="Times New Roman"/>
                <w:sz w:val="24"/>
                <w:szCs w:val="24"/>
                <w:lang w:val="en-US"/>
              </w:rPr>
            </w:pPr>
          </w:p>
        </w:tc>
        <w:tc>
          <w:tcPr>
            <w:tcW w:w="2351" w:type="pct"/>
          </w:tcPr>
          <w:p w14:paraId="60B6B150" w14:textId="77777777" w:rsidR="00A37062" w:rsidRPr="007A36C1" w:rsidRDefault="00A37062" w:rsidP="00A37062">
            <w:pPr>
              <w:rPr>
                <w:rFonts w:ascii="Times New Roman" w:hAnsi="Times New Roman" w:cs="Times New Roman"/>
                <w:sz w:val="24"/>
                <w:szCs w:val="24"/>
                <w:lang w:val="tk-TM"/>
              </w:rPr>
            </w:pPr>
            <w:r w:rsidRPr="007A36C1">
              <w:rPr>
                <w:rFonts w:ascii="Times New Roman" w:hAnsi="Times New Roman" w:cs="Times New Roman"/>
                <w:sz w:val="24"/>
                <w:szCs w:val="24"/>
                <w:lang w:val="tk-TM"/>
              </w:rPr>
              <w:t>45*30*45 ölçegli depozitar tekjede gymmatlyklary saklamak</w:t>
            </w:r>
          </w:p>
        </w:tc>
        <w:tc>
          <w:tcPr>
            <w:tcW w:w="633" w:type="pct"/>
            <w:gridSpan w:val="3"/>
          </w:tcPr>
          <w:p w14:paraId="5BBD37C2"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0510E453"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7413E545"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pacing w:val="-6"/>
                <w:sz w:val="24"/>
                <w:szCs w:val="24"/>
                <w:lang w:val="en-US"/>
              </w:rPr>
              <w:t xml:space="preserve">her </w:t>
            </w:r>
            <w:proofErr w:type="spellStart"/>
            <w:r w:rsidRPr="007A36C1">
              <w:rPr>
                <w:rFonts w:ascii="Times New Roman" w:hAnsi="Times New Roman" w:cs="Times New Roman"/>
                <w:spacing w:val="-6"/>
                <w:sz w:val="24"/>
                <w:szCs w:val="24"/>
                <w:lang w:val="en-US"/>
              </w:rPr>
              <w:t>aýda</w:t>
            </w:r>
            <w:proofErr w:type="spellEnd"/>
            <w:r w:rsidRPr="007A36C1">
              <w:rPr>
                <w:rFonts w:ascii="Times New Roman" w:hAnsi="Times New Roman" w:cs="Times New Roman"/>
                <w:spacing w:val="-6"/>
                <w:sz w:val="24"/>
                <w:szCs w:val="24"/>
                <w:lang w:val="en-US"/>
              </w:rPr>
              <w:t xml:space="preserve"> 45,0 TMT</w:t>
            </w:r>
          </w:p>
        </w:tc>
        <w:tc>
          <w:tcPr>
            <w:tcW w:w="474" w:type="pct"/>
            <w:vAlign w:val="center"/>
          </w:tcPr>
          <w:p w14:paraId="3A4F6CD8" w14:textId="77777777" w:rsidR="00A37062" w:rsidRPr="007A36C1" w:rsidRDefault="00A37062" w:rsidP="00A37062">
            <w:pPr>
              <w:rPr>
                <w:rFonts w:ascii="Times New Roman" w:hAnsi="Times New Roman" w:cs="Times New Roman"/>
                <w:lang w:val="tk-TM"/>
              </w:rPr>
            </w:pPr>
          </w:p>
        </w:tc>
      </w:tr>
      <w:tr w:rsidR="00A37062" w:rsidRPr="007A36C1" w14:paraId="6645D2BC" w14:textId="77777777" w:rsidTr="0060227D">
        <w:trPr>
          <w:gridAfter w:val="1"/>
          <w:wAfter w:w="220" w:type="pct"/>
          <w:trHeight w:val="119"/>
        </w:trPr>
        <w:tc>
          <w:tcPr>
            <w:tcW w:w="256" w:type="pct"/>
          </w:tcPr>
          <w:p w14:paraId="31B3F7F0" w14:textId="030A5BA7"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A37062" w:rsidRPr="007A36C1">
              <w:rPr>
                <w:rFonts w:ascii="Times New Roman" w:hAnsi="Times New Roman" w:cs="Times New Roman"/>
                <w:sz w:val="24"/>
                <w:szCs w:val="24"/>
                <w:lang w:val="en-US"/>
              </w:rPr>
              <w:t>.3</w:t>
            </w:r>
          </w:p>
        </w:tc>
        <w:tc>
          <w:tcPr>
            <w:tcW w:w="2351" w:type="pct"/>
          </w:tcPr>
          <w:p w14:paraId="603B8CA0" w14:textId="77777777" w:rsidR="00A37062" w:rsidRPr="007A36C1" w:rsidRDefault="00A37062" w:rsidP="00A37062">
            <w:pPr>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Depozitar</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tekjeleri</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görmäge</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girmek</w:t>
            </w:r>
            <w:proofErr w:type="spellEnd"/>
          </w:p>
        </w:tc>
        <w:tc>
          <w:tcPr>
            <w:tcW w:w="633" w:type="pct"/>
            <w:gridSpan w:val="3"/>
          </w:tcPr>
          <w:p w14:paraId="678EB92E"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tcPr>
          <w:p w14:paraId="6962F87E"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14E3F15D"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z w:val="24"/>
                <w:szCs w:val="24"/>
                <w:lang w:val="en-US"/>
              </w:rPr>
              <w:t>3,00 TMT</w:t>
            </w:r>
          </w:p>
        </w:tc>
        <w:tc>
          <w:tcPr>
            <w:tcW w:w="474" w:type="pct"/>
            <w:vAlign w:val="center"/>
          </w:tcPr>
          <w:p w14:paraId="07AF2C5E" w14:textId="77777777" w:rsidR="00A37062" w:rsidRPr="007A36C1" w:rsidRDefault="00A37062" w:rsidP="00A37062">
            <w:pPr>
              <w:rPr>
                <w:rFonts w:ascii="Times New Roman" w:hAnsi="Times New Roman" w:cs="Times New Roman"/>
                <w:lang w:val="tk-TM"/>
              </w:rPr>
            </w:pPr>
          </w:p>
        </w:tc>
      </w:tr>
      <w:tr w:rsidR="00A37062" w:rsidRPr="007A36C1" w14:paraId="61E9CCDA" w14:textId="77777777" w:rsidTr="0060227D">
        <w:trPr>
          <w:gridAfter w:val="1"/>
          <w:wAfter w:w="220" w:type="pct"/>
          <w:trHeight w:val="119"/>
        </w:trPr>
        <w:tc>
          <w:tcPr>
            <w:tcW w:w="256" w:type="pct"/>
            <w:vAlign w:val="center"/>
          </w:tcPr>
          <w:p w14:paraId="1FB2662B" w14:textId="7FCE6FB9"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lastRenderedPageBreak/>
              <w:t>8</w:t>
            </w:r>
            <w:r w:rsidR="00A37062" w:rsidRPr="007A36C1">
              <w:rPr>
                <w:rFonts w:ascii="Times New Roman" w:hAnsi="Times New Roman" w:cs="Times New Roman"/>
                <w:sz w:val="24"/>
                <w:szCs w:val="24"/>
                <w:lang w:val="en-US"/>
              </w:rPr>
              <w:t>.4</w:t>
            </w:r>
          </w:p>
        </w:tc>
        <w:tc>
          <w:tcPr>
            <w:tcW w:w="2351" w:type="pct"/>
            <w:vAlign w:val="center"/>
          </w:tcPr>
          <w:p w14:paraId="1A063A5E" w14:textId="77777777" w:rsidR="00A37062" w:rsidRPr="007A36C1" w:rsidRDefault="00A37062" w:rsidP="00A37062">
            <w:pPr>
              <w:rPr>
                <w:rFonts w:ascii="Times New Roman" w:hAnsi="Times New Roman" w:cs="Times New Roman"/>
                <w:spacing w:val="-8"/>
                <w:sz w:val="24"/>
                <w:szCs w:val="24"/>
                <w:lang w:val="tk-TM"/>
              </w:rPr>
            </w:pPr>
            <w:r w:rsidRPr="007A36C1">
              <w:rPr>
                <w:rFonts w:ascii="Times New Roman" w:hAnsi="Times New Roman" w:cs="Times New Roman"/>
                <w:spacing w:val="-8"/>
                <w:sz w:val="24"/>
                <w:szCs w:val="24"/>
                <w:lang w:val="tk-TM"/>
              </w:rPr>
              <w:t>Müşderi tarapyndan depozitar tekjäniň açaryny yzyna gaýtarylmadyk ýagdaýynda ondan alynýan tutum</w:t>
            </w:r>
          </w:p>
        </w:tc>
        <w:tc>
          <w:tcPr>
            <w:tcW w:w="633" w:type="pct"/>
            <w:gridSpan w:val="3"/>
            <w:vAlign w:val="center"/>
          </w:tcPr>
          <w:p w14:paraId="7BF9EB35"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555" w:type="pct"/>
            <w:gridSpan w:val="2"/>
            <w:vAlign w:val="center"/>
          </w:tcPr>
          <w:p w14:paraId="3DC13FE6"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39BD26E8"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z w:val="24"/>
                <w:szCs w:val="24"/>
                <w:lang w:val="en-US"/>
              </w:rPr>
              <w:t>200,00 TMT</w:t>
            </w:r>
          </w:p>
        </w:tc>
        <w:tc>
          <w:tcPr>
            <w:tcW w:w="474" w:type="pct"/>
            <w:vAlign w:val="center"/>
          </w:tcPr>
          <w:p w14:paraId="288A6FA5" w14:textId="77777777" w:rsidR="00A37062" w:rsidRPr="007A36C1" w:rsidRDefault="00A37062" w:rsidP="00A37062">
            <w:pPr>
              <w:rPr>
                <w:rFonts w:ascii="Times New Roman" w:hAnsi="Times New Roman" w:cs="Times New Roman"/>
                <w:lang w:val="tk-TM"/>
              </w:rPr>
            </w:pPr>
          </w:p>
        </w:tc>
      </w:tr>
      <w:tr w:rsidR="00A37062" w:rsidRPr="007A36C1" w14:paraId="71E949BC" w14:textId="77777777" w:rsidTr="00FC5EF2">
        <w:trPr>
          <w:gridAfter w:val="1"/>
          <w:wAfter w:w="220" w:type="pct"/>
          <w:trHeight w:val="77"/>
        </w:trPr>
        <w:tc>
          <w:tcPr>
            <w:tcW w:w="4780" w:type="pct"/>
            <w:gridSpan w:val="10"/>
          </w:tcPr>
          <w:p w14:paraId="6164C513" w14:textId="1A47B03E" w:rsidR="00A37062" w:rsidRPr="007A36C1" w:rsidRDefault="006D055B" w:rsidP="00A37062">
            <w:pPr>
              <w:jc w:val="center"/>
              <w:rPr>
                <w:rFonts w:ascii="Times New Roman" w:hAnsi="Times New Roman" w:cs="Times New Roman"/>
                <w:lang w:val="tk-TM"/>
              </w:rPr>
            </w:pPr>
            <w:r>
              <w:rPr>
                <w:rFonts w:ascii="Times New Roman" w:hAnsi="Times New Roman" w:cs="Times New Roman"/>
                <w:b/>
                <w:sz w:val="24"/>
                <w:szCs w:val="24"/>
                <w:lang w:val="en-US"/>
              </w:rPr>
              <w:t>9</w:t>
            </w:r>
            <w:r w:rsidR="00A37062" w:rsidRPr="007A36C1">
              <w:rPr>
                <w:rFonts w:ascii="Times New Roman" w:hAnsi="Times New Roman" w:cs="Times New Roman"/>
                <w:b/>
                <w:sz w:val="24"/>
                <w:szCs w:val="24"/>
                <w:lang w:val="en-US"/>
              </w:rPr>
              <w:t>.</w:t>
            </w:r>
            <w:r w:rsidR="00A37062" w:rsidRPr="007A36C1">
              <w:rPr>
                <w:rFonts w:ascii="Times New Roman" w:hAnsi="Times New Roman" w:cs="Times New Roman"/>
                <w:b/>
                <w:sz w:val="24"/>
                <w:szCs w:val="24"/>
                <w:lang w:val="tk-TM"/>
              </w:rPr>
              <w:t xml:space="preserve"> </w:t>
            </w:r>
            <w:r w:rsidR="00A37062" w:rsidRPr="007A36C1">
              <w:rPr>
                <w:rFonts w:ascii="Times New Roman" w:hAnsi="Times New Roman" w:cs="Times New Roman"/>
                <w:b/>
                <w:sz w:val="24"/>
                <w:szCs w:val="24"/>
                <w:lang w:val="en-US"/>
              </w:rPr>
              <w:t>GAÝRY HYZMATLAR</w:t>
            </w:r>
          </w:p>
        </w:tc>
      </w:tr>
      <w:tr w:rsidR="00A37062" w:rsidRPr="007A36C1" w14:paraId="0525FF35" w14:textId="77777777" w:rsidTr="0060227D">
        <w:trPr>
          <w:gridAfter w:val="1"/>
          <w:wAfter w:w="220" w:type="pct"/>
          <w:trHeight w:val="119"/>
        </w:trPr>
        <w:tc>
          <w:tcPr>
            <w:tcW w:w="256" w:type="pct"/>
          </w:tcPr>
          <w:p w14:paraId="1DBE975A" w14:textId="47AEE62A"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tk-TM"/>
              </w:rPr>
              <w:t>9</w:t>
            </w:r>
            <w:r w:rsidR="00A37062" w:rsidRPr="007A36C1">
              <w:rPr>
                <w:rFonts w:ascii="Times New Roman" w:hAnsi="Times New Roman" w:cs="Times New Roman"/>
                <w:sz w:val="24"/>
                <w:szCs w:val="24"/>
                <w:lang w:val="tk-TM"/>
              </w:rPr>
              <w:t>.1</w:t>
            </w:r>
          </w:p>
        </w:tc>
        <w:tc>
          <w:tcPr>
            <w:tcW w:w="2351" w:type="pct"/>
          </w:tcPr>
          <w:p w14:paraId="33C11A75" w14:textId="77777777" w:rsidR="00A37062" w:rsidRPr="007A36C1" w:rsidRDefault="00A37062" w:rsidP="00A37062">
            <w:pPr>
              <w:jc w:val="both"/>
              <w:rPr>
                <w:rFonts w:ascii="Times New Roman" w:hAnsi="Times New Roman" w:cs="Times New Roman"/>
                <w:sz w:val="24"/>
                <w:szCs w:val="24"/>
              </w:rPr>
            </w:pPr>
            <w:proofErr w:type="spellStart"/>
            <w:r w:rsidRPr="007A36C1">
              <w:rPr>
                <w:rFonts w:ascii="Times New Roman" w:hAnsi="Times New Roman" w:cs="Times New Roman"/>
                <w:sz w:val="24"/>
                <w:szCs w:val="24"/>
                <w:lang w:val="en-US"/>
              </w:rPr>
              <w:t>Çek</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kitapçasyny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bermek</w:t>
            </w:r>
            <w:proofErr w:type="spellEnd"/>
          </w:p>
        </w:tc>
        <w:tc>
          <w:tcPr>
            <w:tcW w:w="633" w:type="pct"/>
            <w:gridSpan w:val="3"/>
            <w:vAlign w:val="center"/>
          </w:tcPr>
          <w:p w14:paraId="1220CE47"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biri</w:t>
            </w:r>
            <w:proofErr w:type="spellEnd"/>
            <w:r w:rsidRPr="007A36C1">
              <w:rPr>
                <w:rFonts w:ascii="Times New Roman" w:hAnsi="Times New Roman" w:cs="Times New Roman"/>
                <w:sz w:val="24"/>
                <w:szCs w:val="24"/>
                <w:lang w:val="en-US"/>
              </w:rPr>
              <w:t xml:space="preserve"> </w:t>
            </w:r>
          </w:p>
          <w:p w14:paraId="0F96301F"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25,00 TMT</w:t>
            </w:r>
          </w:p>
        </w:tc>
        <w:tc>
          <w:tcPr>
            <w:tcW w:w="555" w:type="pct"/>
            <w:gridSpan w:val="2"/>
          </w:tcPr>
          <w:p w14:paraId="0FC0BCD4"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7018C0E4"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474" w:type="pct"/>
            <w:vAlign w:val="center"/>
          </w:tcPr>
          <w:p w14:paraId="00ACEDA8" w14:textId="77777777" w:rsidR="00A37062" w:rsidRPr="007A36C1" w:rsidRDefault="00A37062" w:rsidP="00A37062">
            <w:pPr>
              <w:rPr>
                <w:rFonts w:ascii="Times New Roman" w:hAnsi="Times New Roman" w:cs="Times New Roman"/>
                <w:lang w:val="tk-TM"/>
              </w:rPr>
            </w:pPr>
          </w:p>
        </w:tc>
      </w:tr>
      <w:tr w:rsidR="00A37062" w:rsidRPr="007A36C1" w14:paraId="1B9A82B4" w14:textId="77777777" w:rsidTr="0060227D">
        <w:trPr>
          <w:gridAfter w:val="1"/>
          <w:wAfter w:w="220" w:type="pct"/>
          <w:trHeight w:val="119"/>
        </w:trPr>
        <w:tc>
          <w:tcPr>
            <w:tcW w:w="256" w:type="pct"/>
          </w:tcPr>
          <w:p w14:paraId="1DBC3813" w14:textId="65875BDC"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9</w:t>
            </w:r>
            <w:r w:rsidR="00A37062" w:rsidRPr="007A36C1">
              <w:rPr>
                <w:rFonts w:ascii="Times New Roman" w:hAnsi="Times New Roman" w:cs="Times New Roman"/>
                <w:sz w:val="24"/>
                <w:szCs w:val="24"/>
                <w:lang w:val="en-US"/>
              </w:rPr>
              <w:t>.</w:t>
            </w:r>
            <w:r w:rsidR="00A37062" w:rsidRPr="007A36C1">
              <w:rPr>
                <w:rFonts w:ascii="Times New Roman" w:hAnsi="Times New Roman" w:cs="Times New Roman"/>
                <w:sz w:val="24"/>
                <w:szCs w:val="24"/>
                <w:lang w:val="tk-TM"/>
              </w:rPr>
              <w:t>2</w:t>
            </w:r>
          </w:p>
        </w:tc>
        <w:tc>
          <w:tcPr>
            <w:tcW w:w="2351" w:type="pct"/>
          </w:tcPr>
          <w:p w14:paraId="58BFE921" w14:textId="77777777" w:rsidR="00A37062" w:rsidRPr="007A36C1" w:rsidRDefault="00A37062" w:rsidP="00A37062">
            <w:pPr>
              <w:jc w:val="both"/>
              <w:rPr>
                <w:rFonts w:ascii="Times New Roman" w:hAnsi="Times New Roman" w:cs="Times New Roman"/>
                <w:sz w:val="24"/>
                <w:szCs w:val="24"/>
                <w:lang w:val="en-US"/>
              </w:rPr>
            </w:pPr>
            <w:proofErr w:type="spellStart"/>
            <w:r w:rsidRPr="007A36C1">
              <w:rPr>
                <w:rFonts w:ascii="Times New Roman" w:hAnsi="Times New Roman" w:cs="Times New Roman"/>
                <w:sz w:val="24"/>
                <w:szCs w:val="24"/>
                <w:lang w:val="en-US"/>
              </w:rPr>
              <w:t>Gollaryň</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nusgasyny</w:t>
            </w:r>
            <w:proofErr w:type="spellEnd"/>
            <w:r w:rsidRPr="007A36C1">
              <w:rPr>
                <w:rFonts w:ascii="Times New Roman" w:hAnsi="Times New Roman" w:cs="Times New Roman"/>
                <w:sz w:val="24"/>
                <w:szCs w:val="24"/>
                <w:lang w:val="en-US"/>
              </w:rPr>
              <w:t xml:space="preserve"> we </w:t>
            </w:r>
            <w:proofErr w:type="spellStart"/>
            <w:r w:rsidRPr="007A36C1">
              <w:rPr>
                <w:rFonts w:ascii="Times New Roman" w:hAnsi="Times New Roman" w:cs="Times New Roman"/>
                <w:sz w:val="24"/>
                <w:szCs w:val="24"/>
                <w:lang w:val="en-US"/>
              </w:rPr>
              <w:t>ony</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dolduryp</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bermek</w:t>
            </w:r>
            <w:proofErr w:type="spellEnd"/>
            <w:r w:rsidRPr="007A36C1">
              <w:rPr>
                <w:rFonts w:ascii="Times New Roman" w:hAnsi="Times New Roman" w:cs="Times New Roman"/>
                <w:sz w:val="24"/>
                <w:szCs w:val="24"/>
                <w:lang w:val="en-US"/>
              </w:rPr>
              <w:t xml:space="preserve"> (1 </w:t>
            </w:r>
            <w:proofErr w:type="spellStart"/>
            <w:r w:rsidRPr="007A36C1">
              <w:rPr>
                <w:rFonts w:ascii="Times New Roman" w:hAnsi="Times New Roman" w:cs="Times New Roman"/>
                <w:sz w:val="24"/>
                <w:szCs w:val="24"/>
                <w:lang w:val="en-US"/>
              </w:rPr>
              <w:t>toplum</w:t>
            </w:r>
            <w:proofErr w:type="spellEnd"/>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w:t>
            </w:r>
          </w:p>
        </w:tc>
        <w:tc>
          <w:tcPr>
            <w:tcW w:w="633" w:type="pct"/>
            <w:gridSpan w:val="3"/>
            <w:vAlign w:val="center"/>
          </w:tcPr>
          <w:p w14:paraId="555F88B1"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w:t>
            </w:r>
            <w:r w:rsidRPr="007A36C1">
              <w:rPr>
                <w:rFonts w:ascii="Times New Roman" w:hAnsi="Times New Roman" w:cs="Times New Roman"/>
                <w:sz w:val="24"/>
                <w:szCs w:val="24"/>
                <w:lang w:val="tk-TM"/>
              </w:rPr>
              <w:t>00</w:t>
            </w:r>
            <w:r w:rsidRPr="007A36C1">
              <w:rPr>
                <w:rFonts w:ascii="Times New Roman" w:hAnsi="Times New Roman" w:cs="Times New Roman"/>
                <w:sz w:val="24"/>
                <w:szCs w:val="24"/>
                <w:lang w:val="en-US"/>
              </w:rPr>
              <w:t xml:space="preserve"> TMT</w:t>
            </w:r>
          </w:p>
        </w:tc>
        <w:tc>
          <w:tcPr>
            <w:tcW w:w="555" w:type="pct"/>
            <w:gridSpan w:val="2"/>
          </w:tcPr>
          <w:p w14:paraId="4D0BCD76"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58D5F591"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474" w:type="pct"/>
            <w:vAlign w:val="center"/>
          </w:tcPr>
          <w:p w14:paraId="233AA361" w14:textId="77777777" w:rsidR="00A37062" w:rsidRPr="007A36C1" w:rsidRDefault="00A37062" w:rsidP="00A37062">
            <w:pPr>
              <w:rPr>
                <w:rFonts w:ascii="Times New Roman" w:hAnsi="Times New Roman" w:cs="Times New Roman"/>
                <w:lang w:val="tk-TM"/>
              </w:rPr>
            </w:pPr>
          </w:p>
        </w:tc>
      </w:tr>
      <w:tr w:rsidR="00A37062" w:rsidRPr="007A36C1" w14:paraId="1615FCC8" w14:textId="77777777" w:rsidTr="0060227D">
        <w:trPr>
          <w:gridAfter w:val="1"/>
          <w:wAfter w:w="220" w:type="pct"/>
          <w:trHeight w:val="119"/>
        </w:trPr>
        <w:tc>
          <w:tcPr>
            <w:tcW w:w="256" w:type="pct"/>
          </w:tcPr>
          <w:p w14:paraId="1194EB4A" w14:textId="4AB350BC"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9</w:t>
            </w:r>
            <w:r w:rsidR="00A37062" w:rsidRPr="007A36C1">
              <w:rPr>
                <w:rFonts w:ascii="Times New Roman" w:hAnsi="Times New Roman" w:cs="Times New Roman"/>
                <w:sz w:val="24"/>
                <w:szCs w:val="24"/>
                <w:lang w:val="en-US"/>
              </w:rPr>
              <w:t>.</w:t>
            </w:r>
            <w:r w:rsidR="00A37062" w:rsidRPr="007A36C1">
              <w:rPr>
                <w:rFonts w:ascii="Times New Roman" w:hAnsi="Times New Roman" w:cs="Times New Roman"/>
                <w:sz w:val="24"/>
                <w:szCs w:val="24"/>
                <w:lang w:val="tk-TM"/>
              </w:rPr>
              <w:t>3</w:t>
            </w:r>
          </w:p>
        </w:tc>
        <w:tc>
          <w:tcPr>
            <w:tcW w:w="2351" w:type="pct"/>
          </w:tcPr>
          <w:p w14:paraId="19133CB1" w14:textId="5D588504" w:rsidR="00A37062" w:rsidRPr="00645E74" w:rsidRDefault="00A37062" w:rsidP="00A37062">
            <w:pPr>
              <w:jc w:val="both"/>
              <w:rPr>
                <w:rFonts w:ascii="Times New Roman" w:hAnsi="Times New Roman" w:cs="Times New Roman"/>
                <w:sz w:val="24"/>
                <w:szCs w:val="24"/>
                <w:lang w:val="tk-TM"/>
              </w:rPr>
            </w:pPr>
            <w:r w:rsidRPr="00645E74">
              <w:rPr>
                <w:rFonts w:ascii="Times New Roman" w:hAnsi="Times New Roman" w:cs="Times New Roman"/>
                <w:sz w:val="24"/>
                <w:szCs w:val="24"/>
                <w:lang w:val="tk-TM"/>
              </w:rPr>
              <w:t>Hasaplaşyk resminamalarynyň blankalaryny ýazyp doldurmak</w:t>
            </w:r>
            <w:r w:rsidR="00645E74" w:rsidRPr="00645E74">
              <w:rPr>
                <w:rFonts w:ascii="Times New Roman" w:hAnsi="Times New Roman" w:cs="Times New Roman"/>
                <w:sz w:val="24"/>
                <w:szCs w:val="24"/>
                <w:lang w:val="tk-TM"/>
              </w:rPr>
              <w:t xml:space="preserve"> (her bir blanka üçin aýratynl</w:t>
            </w:r>
            <w:r w:rsidR="00645E74">
              <w:rPr>
                <w:rFonts w:ascii="Times New Roman" w:hAnsi="Times New Roman" w:cs="Times New Roman"/>
                <w:sz w:val="24"/>
                <w:szCs w:val="24"/>
                <w:lang w:val="tk-TM"/>
              </w:rPr>
              <w:t>ykda)</w:t>
            </w:r>
          </w:p>
        </w:tc>
        <w:tc>
          <w:tcPr>
            <w:tcW w:w="633" w:type="pct"/>
            <w:gridSpan w:val="3"/>
          </w:tcPr>
          <w:p w14:paraId="120C1EBB" w14:textId="79E77B47" w:rsidR="00A37062" w:rsidRPr="007A36C1" w:rsidRDefault="00BE3B85"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A37062" w:rsidRPr="007A36C1">
              <w:rPr>
                <w:rFonts w:ascii="Times New Roman" w:hAnsi="Times New Roman" w:cs="Times New Roman"/>
                <w:sz w:val="24"/>
                <w:szCs w:val="24"/>
                <w:lang w:val="en-US"/>
              </w:rPr>
              <w:t>,</w:t>
            </w:r>
            <w:r>
              <w:rPr>
                <w:rFonts w:ascii="Times New Roman" w:hAnsi="Times New Roman" w:cs="Times New Roman"/>
                <w:sz w:val="24"/>
                <w:szCs w:val="24"/>
                <w:lang w:val="en-US"/>
              </w:rPr>
              <w:t>22</w:t>
            </w:r>
            <w:r w:rsidR="00A37062" w:rsidRPr="007A36C1">
              <w:rPr>
                <w:rFonts w:ascii="Times New Roman" w:hAnsi="Times New Roman" w:cs="Times New Roman"/>
                <w:sz w:val="24"/>
                <w:szCs w:val="24"/>
                <w:lang w:val="en-US"/>
              </w:rPr>
              <w:t xml:space="preserve"> TMT</w:t>
            </w:r>
          </w:p>
        </w:tc>
        <w:tc>
          <w:tcPr>
            <w:tcW w:w="555" w:type="pct"/>
            <w:gridSpan w:val="2"/>
          </w:tcPr>
          <w:p w14:paraId="7603A9E5"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tcPr>
          <w:p w14:paraId="0599BEB7"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p>
        </w:tc>
        <w:tc>
          <w:tcPr>
            <w:tcW w:w="474" w:type="pct"/>
            <w:vAlign w:val="center"/>
          </w:tcPr>
          <w:p w14:paraId="76362428" w14:textId="77777777" w:rsidR="00A37062" w:rsidRPr="007A36C1" w:rsidRDefault="00A37062" w:rsidP="00A37062">
            <w:pPr>
              <w:rPr>
                <w:rFonts w:ascii="Times New Roman" w:hAnsi="Times New Roman" w:cs="Times New Roman"/>
                <w:lang w:val="tk-TM"/>
              </w:rPr>
            </w:pPr>
          </w:p>
        </w:tc>
      </w:tr>
      <w:tr w:rsidR="00A37062" w:rsidRPr="007A36C1" w14:paraId="5AFEA5B4" w14:textId="77777777" w:rsidTr="0060227D">
        <w:trPr>
          <w:gridAfter w:val="1"/>
          <w:wAfter w:w="220" w:type="pct"/>
          <w:trHeight w:val="119"/>
        </w:trPr>
        <w:tc>
          <w:tcPr>
            <w:tcW w:w="256" w:type="pct"/>
          </w:tcPr>
          <w:p w14:paraId="33ADC485" w14:textId="62436A95"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9</w:t>
            </w:r>
            <w:r w:rsidR="00A37062" w:rsidRPr="007A36C1">
              <w:rPr>
                <w:rFonts w:ascii="Times New Roman" w:hAnsi="Times New Roman" w:cs="Times New Roman"/>
                <w:sz w:val="24"/>
                <w:szCs w:val="24"/>
                <w:lang w:val="en-US"/>
              </w:rPr>
              <w:t>.</w:t>
            </w:r>
            <w:r w:rsidR="00AB2B01">
              <w:rPr>
                <w:rFonts w:ascii="Times New Roman" w:hAnsi="Times New Roman" w:cs="Times New Roman"/>
                <w:sz w:val="24"/>
                <w:szCs w:val="24"/>
                <w:lang w:val="en-US"/>
              </w:rPr>
              <w:t>4</w:t>
            </w:r>
          </w:p>
        </w:tc>
        <w:tc>
          <w:tcPr>
            <w:tcW w:w="2351" w:type="pct"/>
          </w:tcPr>
          <w:p w14:paraId="2C58F6C3"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Dürli mazmunly güwanamalary bermek (aýlyk zähmet haky barada berilýän güwanamalar degişli däldir) </w:t>
            </w:r>
          </w:p>
        </w:tc>
        <w:tc>
          <w:tcPr>
            <w:tcW w:w="633" w:type="pct"/>
            <w:gridSpan w:val="3"/>
            <w:vAlign w:val="center"/>
          </w:tcPr>
          <w:p w14:paraId="6BFF6583"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bir</w:t>
            </w:r>
            <w:proofErr w:type="spellEnd"/>
            <w:r w:rsidRPr="007A36C1">
              <w:rPr>
                <w:rFonts w:ascii="Times New Roman" w:hAnsi="Times New Roman" w:cs="Times New Roman"/>
                <w:sz w:val="24"/>
                <w:szCs w:val="24"/>
                <w:lang w:val="tk-TM"/>
              </w:rPr>
              <w:t>i</w:t>
            </w:r>
            <w:r w:rsidRPr="007A36C1">
              <w:rPr>
                <w:rFonts w:ascii="Times New Roman" w:hAnsi="Times New Roman" w:cs="Times New Roman"/>
                <w:sz w:val="24"/>
                <w:szCs w:val="24"/>
                <w:lang w:val="en-US"/>
              </w:rPr>
              <w:t xml:space="preserve"> </w:t>
            </w:r>
            <w:proofErr w:type="spellStart"/>
            <w:r w:rsidRPr="007A36C1">
              <w:rPr>
                <w:rFonts w:ascii="Times New Roman" w:hAnsi="Times New Roman" w:cs="Times New Roman"/>
                <w:sz w:val="24"/>
                <w:szCs w:val="24"/>
                <w:lang w:val="en-US"/>
              </w:rPr>
              <w:t>üçin</w:t>
            </w:r>
            <w:proofErr w:type="spellEnd"/>
            <w:r w:rsidRPr="007A36C1">
              <w:rPr>
                <w:rFonts w:ascii="Times New Roman" w:hAnsi="Times New Roman" w:cs="Times New Roman"/>
                <w:sz w:val="24"/>
                <w:szCs w:val="24"/>
                <w:lang w:val="en-US"/>
              </w:rPr>
              <w:t xml:space="preserve"> </w:t>
            </w:r>
          </w:p>
          <w:p w14:paraId="3FE64827" w14:textId="77777777"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10,00 TMT</w:t>
            </w:r>
          </w:p>
        </w:tc>
        <w:tc>
          <w:tcPr>
            <w:tcW w:w="555" w:type="pct"/>
            <w:gridSpan w:val="2"/>
            <w:vAlign w:val="center"/>
          </w:tcPr>
          <w:p w14:paraId="006AD9DD" w14:textId="77777777" w:rsidR="00A37062" w:rsidRPr="007A36C1" w:rsidRDefault="00A37062" w:rsidP="00A37062">
            <w:pPr>
              <w:jc w:val="center"/>
              <w:rPr>
                <w:rFonts w:ascii="Times New Roman" w:hAnsi="Times New Roman" w:cs="Times New Roman"/>
                <w:spacing w:val="-4"/>
                <w:sz w:val="24"/>
                <w:szCs w:val="24"/>
                <w:lang w:val="tk-TM"/>
              </w:rPr>
            </w:pPr>
            <w:r w:rsidRPr="007A36C1">
              <w:rPr>
                <w:rFonts w:ascii="Times New Roman" w:hAnsi="Times New Roman" w:cs="Times New Roman"/>
                <w:spacing w:val="-4"/>
                <w:sz w:val="24"/>
                <w:szCs w:val="24"/>
                <w:lang w:val="tk-TM"/>
              </w:rPr>
              <w:t>11 USD</w:t>
            </w:r>
          </w:p>
        </w:tc>
        <w:tc>
          <w:tcPr>
            <w:tcW w:w="511" w:type="pct"/>
            <w:gridSpan w:val="2"/>
            <w:vAlign w:val="center"/>
          </w:tcPr>
          <w:p w14:paraId="1E3490A9"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biri </w:t>
            </w:r>
          </w:p>
          <w:p w14:paraId="619E5EAA"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10,00 TMT</w:t>
            </w:r>
          </w:p>
        </w:tc>
        <w:tc>
          <w:tcPr>
            <w:tcW w:w="474" w:type="pct"/>
            <w:vAlign w:val="center"/>
          </w:tcPr>
          <w:p w14:paraId="13A278BD" w14:textId="77777777" w:rsidR="00A37062" w:rsidRPr="007A36C1" w:rsidRDefault="00A37062" w:rsidP="00A37062">
            <w:pPr>
              <w:jc w:val="center"/>
              <w:rPr>
                <w:rFonts w:ascii="Times New Roman" w:hAnsi="Times New Roman" w:cs="Times New Roman"/>
                <w:lang w:val="tk-TM"/>
              </w:rPr>
            </w:pPr>
            <w:r w:rsidRPr="007A36C1">
              <w:rPr>
                <w:rFonts w:ascii="Times New Roman" w:hAnsi="Times New Roman" w:cs="Times New Roman"/>
                <w:sz w:val="24"/>
                <w:szCs w:val="24"/>
                <w:lang w:val="en-US"/>
              </w:rPr>
              <w:t>5 USD</w:t>
            </w:r>
          </w:p>
        </w:tc>
      </w:tr>
      <w:tr w:rsidR="00A37062" w:rsidRPr="007A36C1" w14:paraId="3DDD2B74" w14:textId="77777777" w:rsidTr="0060227D">
        <w:trPr>
          <w:gridAfter w:val="1"/>
          <w:wAfter w:w="220" w:type="pct"/>
          <w:trHeight w:val="119"/>
        </w:trPr>
        <w:tc>
          <w:tcPr>
            <w:tcW w:w="256" w:type="pct"/>
            <w:vAlign w:val="center"/>
          </w:tcPr>
          <w:p w14:paraId="7627C952" w14:textId="31CC0F49"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en-US"/>
              </w:rPr>
              <w:t>9</w:t>
            </w:r>
            <w:r w:rsidR="00A37062" w:rsidRPr="007A36C1">
              <w:rPr>
                <w:rFonts w:ascii="Times New Roman" w:hAnsi="Times New Roman" w:cs="Times New Roman"/>
                <w:sz w:val="24"/>
                <w:szCs w:val="24"/>
                <w:lang w:val="en-US"/>
              </w:rPr>
              <w:t>.</w:t>
            </w:r>
            <w:r w:rsidR="00AB2B01">
              <w:rPr>
                <w:rFonts w:ascii="Times New Roman" w:hAnsi="Times New Roman" w:cs="Times New Roman"/>
                <w:sz w:val="24"/>
                <w:szCs w:val="24"/>
                <w:lang w:val="en-US"/>
              </w:rPr>
              <w:t>5</w:t>
            </w:r>
          </w:p>
        </w:tc>
        <w:tc>
          <w:tcPr>
            <w:tcW w:w="2351" w:type="pct"/>
            <w:vAlign w:val="center"/>
          </w:tcPr>
          <w:p w14:paraId="6F63544F" w14:textId="77777777" w:rsidR="00A37062" w:rsidRPr="007A36C1" w:rsidRDefault="00A37062" w:rsidP="00A37062">
            <w:pPr>
              <w:jc w:val="both"/>
              <w:rPr>
                <w:rFonts w:ascii="Times New Roman" w:hAnsi="Times New Roman" w:cs="Times New Roman"/>
                <w:spacing w:val="-4"/>
                <w:sz w:val="24"/>
                <w:szCs w:val="24"/>
                <w:lang w:val="en-US"/>
              </w:rPr>
            </w:pPr>
            <w:proofErr w:type="spellStart"/>
            <w:r w:rsidRPr="007A36C1">
              <w:rPr>
                <w:rFonts w:ascii="Times New Roman" w:hAnsi="Times New Roman" w:cs="Times New Roman"/>
                <w:spacing w:val="-4"/>
                <w:sz w:val="24"/>
                <w:szCs w:val="24"/>
                <w:lang w:val="en-US"/>
              </w:rPr>
              <w:t>Hasaplaşyk</w:t>
            </w:r>
            <w:proofErr w:type="spellEnd"/>
            <w:r w:rsidRPr="007A36C1">
              <w:rPr>
                <w:rFonts w:ascii="Times New Roman" w:hAnsi="Times New Roman" w:cs="Times New Roman"/>
                <w:spacing w:val="-4"/>
                <w:sz w:val="24"/>
                <w:szCs w:val="24"/>
                <w:lang w:val="en-US"/>
              </w:rPr>
              <w:t xml:space="preserve"> </w:t>
            </w:r>
            <w:proofErr w:type="spellStart"/>
            <w:r w:rsidRPr="007A36C1">
              <w:rPr>
                <w:rFonts w:ascii="Times New Roman" w:hAnsi="Times New Roman" w:cs="Times New Roman"/>
                <w:spacing w:val="-4"/>
                <w:sz w:val="24"/>
                <w:szCs w:val="24"/>
                <w:lang w:val="en-US"/>
              </w:rPr>
              <w:t>resminamalarynyň</w:t>
            </w:r>
            <w:proofErr w:type="spellEnd"/>
            <w:r w:rsidRPr="007A36C1">
              <w:rPr>
                <w:rFonts w:ascii="Times New Roman" w:hAnsi="Times New Roman" w:cs="Times New Roman"/>
                <w:spacing w:val="-4"/>
                <w:sz w:val="24"/>
                <w:szCs w:val="24"/>
                <w:lang w:val="en-US"/>
              </w:rPr>
              <w:t xml:space="preserve"> we </w:t>
            </w:r>
            <w:proofErr w:type="spellStart"/>
            <w:r w:rsidRPr="007A36C1">
              <w:rPr>
                <w:rFonts w:ascii="Times New Roman" w:hAnsi="Times New Roman" w:cs="Times New Roman"/>
                <w:spacing w:val="-4"/>
                <w:sz w:val="24"/>
                <w:szCs w:val="24"/>
                <w:lang w:val="en-US"/>
              </w:rPr>
              <w:t>bildiriş</w:t>
            </w:r>
            <w:proofErr w:type="spellEnd"/>
            <w:r w:rsidRPr="007A36C1">
              <w:rPr>
                <w:rFonts w:ascii="Times New Roman" w:hAnsi="Times New Roman" w:cs="Times New Roman"/>
                <w:spacing w:val="-4"/>
                <w:sz w:val="24"/>
                <w:szCs w:val="24"/>
                <w:lang w:val="en-US"/>
              </w:rPr>
              <w:t xml:space="preserve"> </w:t>
            </w:r>
            <w:proofErr w:type="spellStart"/>
            <w:r w:rsidRPr="007A36C1">
              <w:rPr>
                <w:rFonts w:ascii="Times New Roman" w:hAnsi="Times New Roman" w:cs="Times New Roman"/>
                <w:spacing w:val="-4"/>
                <w:sz w:val="24"/>
                <w:szCs w:val="24"/>
                <w:lang w:val="en-US"/>
              </w:rPr>
              <w:t>blankalarynyň</w:t>
            </w:r>
            <w:proofErr w:type="spellEnd"/>
            <w:r w:rsidRPr="007A36C1">
              <w:rPr>
                <w:rFonts w:ascii="Times New Roman" w:hAnsi="Times New Roman" w:cs="Times New Roman"/>
                <w:spacing w:val="-4"/>
                <w:sz w:val="24"/>
                <w:szCs w:val="24"/>
                <w:lang w:val="en-US"/>
              </w:rPr>
              <w:t xml:space="preserve"> </w:t>
            </w:r>
            <w:proofErr w:type="spellStart"/>
            <w:r w:rsidRPr="007A36C1">
              <w:rPr>
                <w:rFonts w:ascii="Times New Roman" w:hAnsi="Times New Roman" w:cs="Times New Roman"/>
                <w:spacing w:val="-4"/>
                <w:sz w:val="24"/>
                <w:szCs w:val="24"/>
                <w:lang w:val="en-US"/>
              </w:rPr>
              <w:t>dublikatlaryny</w:t>
            </w:r>
            <w:proofErr w:type="spellEnd"/>
            <w:r w:rsidRPr="007A36C1">
              <w:rPr>
                <w:rFonts w:ascii="Times New Roman" w:hAnsi="Times New Roman" w:cs="Times New Roman"/>
                <w:spacing w:val="-4"/>
                <w:sz w:val="24"/>
                <w:szCs w:val="24"/>
                <w:lang w:val="en-US"/>
              </w:rPr>
              <w:t xml:space="preserve"> </w:t>
            </w:r>
            <w:proofErr w:type="spellStart"/>
            <w:r w:rsidRPr="007A36C1">
              <w:rPr>
                <w:rFonts w:ascii="Times New Roman" w:hAnsi="Times New Roman" w:cs="Times New Roman"/>
                <w:spacing w:val="-4"/>
                <w:sz w:val="24"/>
                <w:szCs w:val="24"/>
                <w:lang w:val="en-US"/>
              </w:rPr>
              <w:t>bermek</w:t>
            </w:r>
            <w:proofErr w:type="spellEnd"/>
          </w:p>
        </w:tc>
        <w:tc>
          <w:tcPr>
            <w:tcW w:w="633" w:type="pct"/>
            <w:gridSpan w:val="3"/>
            <w:vAlign w:val="center"/>
          </w:tcPr>
          <w:p w14:paraId="50A64EEA" w14:textId="5A994A90" w:rsidR="00A37062" w:rsidRPr="007A36C1" w:rsidRDefault="00A37062" w:rsidP="00A37062">
            <w:pPr>
              <w:jc w:val="center"/>
              <w:rPr>
                <w:rFonts w:ascii="Times New Roman" w:hAnsi="Times New Roman" w:cs="Times New Roman"/>
                <w:sz w:val="24"/>
                <w:szCs w:val="24"/>
                <w:lang w:val="en-US"/>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biri</w:t>
            </w:r>
            <w:proofErr w:type="spellEnd"/>
            <w:r w:rsidRPr="007A36C1">
              <w:rPr>
                <w:rFonts w:ascii="Times New Roman" w:hAnsi="Times New Roman" w:cs="Times New Roman"/>
                <w:sz w:val="24"/>
                <w:szCs w:val="24"/>
                <w:lang w:val="en-US"/>
              </w:rPr>
              <w:t xml:space="preserve"> </w:t>
            </w:r>
            <w:r w:rsidR="00BE3B85">
              <w:rPr>
                <w:rFonts w:ascii="Times New Roman" w:hAnsi="Times New Roman" w:cs="Times New Roman"/>
                <w:sz w:val="24"/>
                <w:szCs w:val="24"/>
                <w:lang w:val="en-US"/>
              </w:rPr>
              <w:t>5</w:t>
            </w:r>
            <w:r w:rsidRPr="007A36C1">
              <w:rPr>
                <w:rFonts w:ascii="Times New Roman" w:hAnsi="Times New Roman" w:cs="Times New Roman"/>
                <w:sz w:val="24"/>
                <w:szCs w:val="24"/>
                <w:lang w:val="en-US"/>
              </w:rPr>
              <w:t>,</w:t>
            </w:r>
            <w:r w:rsidR="00BE3B85">
              <w:rPr>
                <w:rFonts w:ascii="Times New Roman" w:hAnsi="Times New Roman" w:cs="Times New Roman"/>
                <w:sz w:val="24"/>
                <w:szCs w:val="24"/>
                <w:lang w:val="en-US"/>
              </w:rPr>
              <w:t>22</w:t>
            </w:r>
            <w:r w:rsidRPr="007A36C1">
              <w:rPr>
                <w:rFonts w:ascii="Times New Roman" w:hAnsi="Times New Roman" w:cs="Times New Roman"/>
                <w:sz w:val="24"/>
                <w:szCs w:val="24"/>
                <w:lang w:val="en-US"/>
              </w:rPr>
              <w:t xml:space="preserve"> TMT</w:t>
            </w:r>
          </w:p>
        </w:tc>
        <w:tc>
          <w:tcPr>
            <w:tcW w:w="555" w:type="pct"/>
            <w:gridSpan w:val="2"/>
            <w:vAlign w:val="center"/>
          </w:tcPr>
          <w:p w14:paraId="172E365C"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vAlign w:val="center"/>
          </w:tcPr>
          <w:p w14:paraId="62E8289C" w14:textId="732F37D5"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z w:val="24"/>
                <w:szCs w:val="24"/>
                <w:lang w:val="en-US"/>
              </w:rPr>
              <w:t xml:space="preserve">her </w:t>
            </w:r>
            <w:proofErr w:type="spellStart"/>
            <w:r w:rsidRPr="007A36C1">
              <w:rPr>
                <w:rFonts w:ascii="Times New Roman" w:hAnsi="Times New Roman" w:cs="Times New Roman"/>
                <w:sz w:val="24"/>
                <w:szCs w:val="24"/>
                <w:lang w:val="en-US"/>
              </w:rPr>
              <w:t>biri</w:t>
            </w:r>
            <w:proofErr w:type="spellEnd"/>
            <w:r w:rsidRPr="007A36C1">
              <w:rPr>
                <w:rFonts w:ascii="Times New Roman" w:hAnsi="Times New Roman" w:cs="Times New Roman"/>
                <w:sz w:val="24"/>
                <w:szCs w:val="24"/>
                <w:lang w:val="en-US"/>
              </w:rPr>
              <w:t xml:space="preserve"> </w:t>
            </w:r>
            <w:r w:rsidR="00196B32">
              <w:rPr>
                <w:rFonts w:ascii="Times New Roman" w:hAnsi="Times New Roman" w:cs="Times New Roman"/>
                <w:sz w:val="24"/>
                <w:szCs w:val="24"/>
                <w:lang w:val="en-US"/>
              </w:rPr>
              <w:t>5</w:t>
            </w:r>
            <w:r w:rsidRPr="007A36C1">
              <w:rPr>
                <w:rFonts w:ascii="Times New Roman" w:hAnsi="Times New Roman" w:cs="Times New Roman"/>
                <w:sz w:val="24"/>
                <w:szCs w:val="24"/>
                <w:lang w:val="en-US"/>
              </w:rPr>
              <w:t>,</w:t>
            </w:r>
            <w:r w:rsidR="00196B32">
              <w:rPr>
                <w:rFonts w:ascii="Times New Roman" w:hAnsi="Times New Roman" w:cs="Times New Roman"/>
                <w:sz w:val="24"/>
                <w:szCs w:val="24"/>
                <w:lang w:val="en-US"/>
              </w:rPr>
              <w:t>22</w:t>
            </w:r>
            <w:r w:rsidRPr="007A36C1">
              <w:rPr>
                <w:rFonts w:ascii="Times New Roman" w:hAnsi="Times New Roman" w:cs="Times New Roman"/>
                <w:sz w:val="24"/>
                <w:szCs w:val="24"/>
                <w:lang w:val="en-US"/>
              </w:rPr>
              <w:t xml:space="preserve"> TMT</w:t>
            </w:r>
          </w:p>
        </w:tc>
        <w:tc>
          <w:tcPr>
            <w:tcW w:w="474" w:type="pct"/>
            <w:vAlign w:val="center"/>
          </w:tcPr>
          <w:p w14:paraId="7F6AC38E" w14:textId="77777777" w:rsidR="00A37062" w:rsidRPr="007A36C1" w:rsidRDefault="00A37062" w:rsidP="00A37062">
            <w:pPr>
              <w:jc w:val="center"/>
              <w:rPr>
                <w:rFonts w:ascii="Times New Roman" w:hAnsi="Times New Roman" w:cs="Times New Roman"/>
                <w:lang w:val="tk-TM"/>
              </w:rPr>
            </w:pPr>
          </w:p>
        </w:tc>
      </w:tr>
      <w:tr w:rsidR="00A37062" w:rsidRPr="007A36C1" w14:paraId="75ED31FA" w14:textId="77777777" w:rsidTr="0060227D">
        <w:trPr>
          <w:gridAfter w:val="1"/>
          <w:wAfter w:w="220" w:type="pct"/>
          <w:trHeight w:val="119"/>
        </w:trPr>
        <w:tc>
          <w:tcPr>
            <w:tcW w:w="256" w:type="pct"/>
          </w:tcPr>
          <w:p w14:paraId="68D8C732" w14:textId="68AD2AA1"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9</w:t>
            </w:r>
            <w:r w:rsidR="00A37062" w:rsidRPr="007A36C1">
              <w:rPr>
                <w:rFonts w:ascii="Times New Roman" w:hAnsi="Times New Roman" w:cs="Times New Roman"/>
                <w:sz w:val="24"/>
                <w:szCs w:val="24"/>
                <w:lang w:val="tk-TM"/>
              </w:rPr>
              <w:t>.</w:t>
            </w:r>
            <w:r w:rsidR="00AB2B01">
              <w:rPr>
                <w:rFonts w:ascii="Times New Roman" w:hAnsi="Times New Roman" w:cs="Times New Roman"/>
                <w:sz w:val="24"/>
                <w:szCs w:val="24"/>
                <w:lang w:val="tk-TM"/>
              </w:rPr>
              <w:t>6</w:t>
            </w:r>
          </w:p>
        </w:tc>
        <w:tc>
          <w:tcPr>
            <w:tcW w:w="2351" w:type="pct"/>
          </w:tcPr>
          <w:p w14:paraId="5F5EC2FF" w14:textId="77777777" w:rsidR="00A37062" w:rsidRPr="007A36C1" w:rsidRDefault="00A37062" w:rsidP="00A37062">
            <w:pPr>
              <w:jc w:val="both"/>
              <w:rPr>
                <w:rFonts w:ascii="Times New Roman" w:hAnsi="Times New Roman" w:cs="Times New Roman"/>
                <w:sz w:val="24"/>
                <w:szCs w:val="24"/>
              </w:rPr>
            </w:pPr>
            <w:r w:rsidRPr="007A36C1">
              <w:rPr>
                <w:rFonts w:ascii="Times New Roman" w:hAnsi="Times New Roman" w:cs="Times New Roman"/>
                <w:sz w:val="24"/>
                <w:szCs w:val="24"/>
                <w:lang w:val="tk-TM"/>
              </w:rPr>
              <w:t>Hat ýazyp bermek</w:t>
            </w:r>
          </w:p>
        </w:tc>
        <w:tc>
          <w:tcPr>
            <w:tcW w:w="633" w:type="pct"/>
            <w:gridSpan w:val="3"/>
          </w:tcPr>
          <w:p w14:paraId="516B97D0"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her biri 5,22 TMT</w:t>
            </w:r>
          </w:p>
        </w:tc>
        <w:tc>
          <w:tcPr>
            <w:tcW w:w="555" w:type="pct"/>
            <w:gridSpan w:val="2"/>
          </w:tcPr>
          <w:p w14:paraId="27ABE4F9" w14:textId="77777777" w:rsidR="00A37062" w:rsidRPr="007A36C1" w:rsidRDefault="00A37062" w:rsidP="00A37062">
            <w:pPr>
              <w:jc w:val="center"/>
              <w:rPr>
                <w:rFonts w:ascii="Times New Roman" w:hAnsi="Times New Roman" w:cs="Times New Roman"/>
                <w:sz w:val="24"/>
                <w:szCs w:val="24"/>
                <w:lang w:val="tk-TM"/>
              </w:rPr>
            </w:pPr>
          </w:p>
        </w:tc>
        <w:tc>
          <w:tcPr>
            <w:tcW w:w="511" w:type="pct"/>
            <w:gridSpan w:val="2"/>
          </w:tcPr>
          <w:p w14:paraId="087BF934"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her biri 5,22 TMT</w:t>
            </w:r>
          </w:p>
        </w:tc>
        <w:tc>
          <w:tcPr>
            <w:tcW w:w="474" w:type="pct"/>
            <w:vAlign w:val="center"/>
          </w:tcPr>
          <w:p w14:paraId="17140414" w14:textId="77777777" w:rsidR="00A37062" w:rsidRPr="007A36C1" w:rsidRDefault="00A37062" w:rsidP="00A37062">
            <w:pPr>
              <w:jc w:val="center"/>
              <w:rPr>
                <w:rFonts w:ascii="Times New Roman" w:hAnsi="Times New Roman" w:cs="Times New Roman"/>
                <w:lang w:val="tk-TM"/>
              </w:rPr>
            </w:pPr>
            <w:r w:rsidRPr="007A36C1">
              <w:rPr>
                <w:rFonts w:ascii="Times New Roman" w:hAnsi="Times New Roman" w:cs="Times New Roman"/>
                <w:sz w:val="24"/>
                <w:szCs w:val="24"/>
                <w:lang w:val="en-US"/>
              </w:rPr>
              <w:t>5 USD</w:t>
            </w:r>
          </w:p>
        </w:tc>
      </w:tr>
      <w:tr w:rsidR="00A37062" w:rsidRPr="004D64F3" w14:paraId="715D1797" w14:textId="77777777" w:rsidTr="0060227D">
        <w:trPr>
          <w:gridAfter w:val="1"/>
          <w:wAfter w:w="220" w:type="pct"/>
          <w:trHeight w:val="119"/>
        </w:trPr>
        <w:tc>
          <w:tcPr>
            <w:tcW w:w="256" w:type="pct"/>
          </w:tcPr>
          <w:p w14:paraId="27A3454C" w14:textId="585BF1F9"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9</w:t>
            </w:r>
            <w:r w:rsidR="00A37062" w:rsidRPr="007A36C1">
              <w:rPr>
                <w:rFonts w:ascii="Times New Roman" w:hAnsi="Times New Roman" w:cs="Times New Roman"/>
                <w:sz w:val="24"/>
                <w:szCs w:val="24"/>
                <w:lang w:val="tk-TM"/>
              </w:rPr>
              <w:t>.</w:t>
            </w:r>
            <w:r w:rsidR="00AB2B01">
              <w:rPr>
                <w:rFonts w:ascii="Times New Roman" w:hAnsi="Times New Roman" w:cs="Times New Roman"/>
                <w:sz w:val="24"/>
                <w:szCs w:val="24"/>
                <w:lang w:val="tk-TM"/>
              </w:rPr>
              <w:t>7</w:t>
            </w:r>
          </w:p>
        </w:tc>
        <w:tc>
          <w:tcPr>
            <w:tcW w:w="2351" w:type="pct"/>
          </w:tcPr>
          <w:p w14:paraId="3DA649A7" w14:textId="77777777" w:rsidR="00A37062" w:rsidRPr="007A36C1" w:rsidRDefault="00A37062" w:rsidP="00A37062">
            <w:pPr>
              <w:jc w:val="both"/>
              <w:rPr>
                <w:rFonts w:ascii="Times New Roman" w:hAnsi="Times New Roman" w:cs="Times New Roman"/>
                <w:sz w:val="24"/>
                <w:szCs w:val="24"/>
                <w:lang w:val="en-US"/>
              </w:rPr>
            </w:pPr>
            <w:r w:rsidRPr="007A36C1">
              <w:rPr>
                <w:rFonts w:ascii="Times New Roman" w:hAnsi="Times New Roman" w:cs="Times New Roman"/>
                <w:sz w:val="24"/>
                <w:szCs w:val="24"/>
                <w:lang w:val="tk-TM"/>
              </w:rPr>
              <w:t>Hereket edýän tekjeden goýum hasaplary boýunça göçürme bermek</w:t>
            </w:r>
          </w:p>
        </w:tc>
        <w:tc>
          <w:tcPr>
            <w:tcW w:w="633" w:type="pct"/>
            <w:gridSpan w:val="3"/>
            <w:vAlign w:val="center"/>
          </w:tcPr>
          <w:p w14:paraId="2F646BBA"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3A85932A"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vAlign w:val="center"/>
          </w:tcPr>
          <w:p w14:paraId="316B8EDF"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her sahypa üçin 1,00 TMT </w:t>
            </w:r>
          </w:p>
          <w:p w14:paraId="0654C7F9"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6"/>
                <w:szCs w:val="26"/>
                <w:lang w:val="tk-TM"/>
              </w:rPr>
            </w:pPr>
            <w:r w:rsidRPr="007A36C1">
              <w:rPr>
                <w:rFonts w:ascii="Times New Roman" w:hAnsi="Times New Roman" w:cs="Times New Roman"/>
                <w:sz w:val="24"/>
                <w:szCs w:val="24"/>
                <w:lang w:val="tk-TM"/>
              </w:rPr>
              <w:t>(GBSS hasaba almak bilen)</w:t>
            </w:r>
          </w:p>
        </w:tc>
        <w:tc>
          <w:tcPr>
            <w:tcW w:w="474" w:type="pct"/>
            <w:vAlign w:val="center"/>
          </w:tcPr>
          <w:p w14:paraId="7D884F74" w14:textId="77777777" w:rsidR="00A37062" w:rsidRPr="007A36C1" w:rsidRDefault="00A37062" w:rsidP="00A37062">
            <w:pPr>
              <w:rPr>
                <w:rFonts w:ascii="Times New Roman" w:hAnsi="Times New Roman" w:cs="Times New Roman"/>
                <w:lang w:val="tk-TM"/>
              </w:rPr>
            </w:pPr>
          </w:p>
        </w:tc>
      </w:tr>
      <w:tr w:rsidR="00A37062" w:rsidRPr="007A36C1" w14:paraId="33801C1F" w14:textId="77777777" w:rsidTr="0060227D">
        <w:trPr>
          <w:gridAfter w:val="1"/>
          <w:wAfter w:w="220" w:type="pct"/>
          <w:trHeight w:val="119"/>
        </w:trPr>
        <w:tc>
          <w:tcPr>
            <w:tcW w:w="256" w:type="pct"/>
          </w:tcPr>
          <w:p w14:paraId="1B5EDED7" w14:textId="7E99710E" w:rsidR="00A37062" w:rsidRPr="007A36C1" w:rsidRDefault="006D055B" w:rsidP="00A37062">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A37062" w:rsidRPr="007A36C1">
              <w:rPr>
                <w:rFonts w:ascii="Times New Roman" w:hAnsi="Times New Roman" w:cs="Times New Roman"/>
                <w:sz w:val="24"/>
                <w:szCs w:val="24"/>
                <w:lang w:val="en-US"/>
              </w:rPr>
              <w:t>.</w:t>
            </w:r>
            <w:r w:rsidR="00AB2B01">
              <w:rPr>
                <w:rFonts w:ascii="Times New Roman" w:hAnsi="Times New Roman" w:cs="Times New Roman"/>
                <w:sz w:val="24"/>
                <w:szCs w:val="24"/>
                <w:lang w:val="en-US"/>
              </w:rPr>
              <w:t>8</w:t>
            </w:r>
          </w:p>
        </w:tc>
        <w:tc>
          <w:tcPr>
            <w:tcW w:w="2351" w:type="pct"/>
          </w:tcPr>
          <w:p w14:paraId="21978FA3"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cs="Times New Roman"/>
                <w:sz w:val="24"/>
                <w:szCs w:val="24"/>
                <w:lang w:val="tk-TM"/>
              </w:rPr>
              <w:t xml:space="preserve">Türkmenistanyň </w:t>
            </w:r>
            <w:r w:rsidRPr="007A36C1">
              <w:rPr>
                <w:rFonts w:ascii="Times New Roman" w:hAnsi="Times New Roman" w:cs="Times New Roman"/>
                <w:sz w:val="24"/>
                <w:szCs w:val="24"/>
                <w:lang w:val="en-US"/>
              </w:rPr>
              <w:t>“</w:t>
            </w:r>
            <w:proofErr w:type="spellStart"/>
            <w:r w:rsidRPr="007A36C1">
              <w:rPr>
                <w:rFonts w:ascii="Times New Roman" w:hAnsi="Times New Roman" w:cs="Times New Roman"/>
                <w:sz w:val="24"/>
                <w:szCs w:val="24"/>
                <w:lang w:val="en-US"/>
              </w:rPr>
              <w:t>Halkbank</w:t>
            </w:r>
            <w:proofErr w:type="spellEnd"/>
            <w:r w:rsidRPr="007A36C1">
              <w:rPr>
                <w:rFonts w:ascii="Times New Roman" w:hAnsi="Times New Roman" w:cs="Times New Roman"/>
                <w:sz w:val="24"/>
                <w:szCs w:val="24"/>
                <w:lang w:val="en-US"/>
              </w:rPr>
              <w:t xml:space="preserve">” </w:t>
            </w:r>
            <w:r w:rsidRPr="007A36C1">
              <w:rPr>
                <w:rFonts w:ascii="Times New Roman" w:hAnsi="Times New Roman" w:cs="Times New Roman"/>
                <w:sz w:val="24"/>
                <w:szCs w:val="24"/>
                <w:lang w:val="tk-TM"/>
              </w:rPr>
              <w:t>paýdarlar täjirçilik bankynda Online hasaba durmak</w:t>
            </w:r>
          </w:p>
        </w:tc>
        <w:tc>
          <w:tcPr>
            <w:tcW w:w="633" w:type="pct"/>
            <w:gridSpan w:val="3"/>
            <w:vAlign w:val="center"/>
          </w:tcPr>
          <w:p w14:paraId="4E6E162A" w14:textId="77777777" w:rsidR="00A37062" w:rsidRPr="007A36C1" w:rsidRDefault="00A37062" w:rsidP="00A37062">
            <w:pPr>
              <w:jc w:val="center"/>
              <w:rPr>
                <w:rFonts w:ascii="Times New Roman" w:hAnsi="Times New Roman" w:cs="Times New Roman"/>
                <w:sz w:val="24"/>
                <w:szCs w:val="24"/>
                <w:lang w:val="tk-TM"/>
              </w:rPr>
            </w:pPr>
          </w:p>
        </w:tc>
        <w:tc>
          <w:tcPr>
            <w:tcW w:w="555" w:type="pct"/>
            <w:gridSpan w:val="2"/>
          </w:tcPr>
          <w:p w14:paraId="70551AB4" w14:textId="77777777" w:rsidR="00A37062" w:rsidRPr="007A36C1" w:rsidRDefault="00A37062" w:rsidP="00A37062">
            <w:pPr>
              <w:jc w:val="both"/>
              <w:rPr>
                <w:rFonts w:ascii="Times New Roman" w:hAnsi="Times New Roman" w:cs="Times New Roman"/>
                <w:sz w:val="24"/>
                <w:szCs w:val="24"/>
                <w:lang w:val="en-US"/>
              </w:rPr>
            </w:pPr>
          </w:p>
        </w:tc>
        <w:tc>
          <w:tcPr>
            <w:tcW w:w="511" w:type="pct"/>
            <w:gridSpan w:val="2"/>
            <w:vAlign w:val="center"/>
          </w:tcPr>
          <w:p w14:paraId="0BEE563E"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1,00 TMT</w:t>
            </w:r>
          </w:p>
        </w:tc>
        <w:tc>
          <w:tcPr>
            <w:tcW w:w="474" w:type="pct"/>
            <w:vAlign w:val="center"/>
          </w:tcPr>
          <w:p w14:paraId="516F3CE6" w14:textId="77777777" w:rsidR="00A37062" w:rsidRPr="007A36C1" w:rsidRDefault="00A37062" w:rsidP="00A37062">
            <w:pPr>
              <w:rPr>
                <w:rFonts w:ascii="Times New Roman" w:hAnsi="Times New Roman" w:cs="Times New Roman"/>
                <w:lang w:val="tk-TM"/>
              </w:rPr>
            </w:pPr>
          </w:p>
        </w:tc>
      </w:tr>
      <w:tr w:rsidR="00A37062" w:rsidRPr="00033A52" w14:paraId="03469648" w14:textId="77777777" w:rsidTr="0060227D">
        <w:trPr>
          <w:gridAfter w:val="1"/>
          <w:wAfter w:w="220" w:type="pct"/>
          <w:trHeight w:val="119"/>
        </w:trPr>
        <w:tc>
          <w:tcPr>
            <w:tcW w:w="256" w:type="pct"/>
          </w:tcPr>
          <w:p w14:paraId="54C39F90" w14:textId="29144EF2" w:rsidR="00A37062" w:rsidRPr="007A36C1" w:rsidRDefault="006D055B" w:rsidP="00A37062">
            <w:pPr>
              <w:jc w:val="center"/>
              <w:rPr>
                <w:rFonts w:ascii="Times New Roman" w:hAnsi="Times New Roman" w:cs="Times New Roman"/>
                <w:sz w:val="24"/>
                <w:szCs w:val="24"/>
                <w:lang w:val="tk-TM"/>
              </w:rPr>
            </w:pPr>
            <w:r>
              <w:rPr>
                <w:rFonts w:ascii="Times New Roman" w:hAnsi="Times New Roman" w:cs="Times New Roman"/>
                <w:sz w:val="24"/>
                <w:szCs w:val="24"/>
                <w:lang w:val="tk-TM"/>
              </w:rPr>
              <w:t>9</w:t>
            </w:r>
            <w:r w:rsidR="00A37062" w:rsidRPr="007A36C1">
              <w:rPr>
                <w:rFonts w:ascii="Times New Roman" w:hAnsi="Times New Roman" w:cs="Times New Roman"/>
                <w:sz w:val="24"/>
                <w:szCs w:val="24"/>
                <w:lang w:val="tk-TM"/>
              </w:rPr>
              <w:t>.</w:t>
            </w:r>
            <w:r w:rsidR="00AB2B01">
              <w:rPr>
                <w:rFonts w:ascii="Times New Roman" w:hAnsi="Times New Roman" w:cs="Times New Roman"/>
                <w:sz w:val="24"/>
                <w:szCs w:val="24"/>
                <w:lang w:val="tk-TM"/>
              </w:rPr>
              <w:t>9</w:t>
            </w:r>
          </w:p>
        </w:tc>
        <w:tc>
          <w:tcPr>
            <w:tcW w:w="2351" w:type="pct"/>
          </w:tcPr>
          <w:p w14:paraId="6FCD2A08" w14:textId="77777777" w:rsidR="00A37062" w:rsidRPr="007A36C1" w:rsidRDefault="00A37062" w:rsidP="00A37062">
            <w:pPr>
              <w:jc w:val="both"/>
              <w:rPr>
                <w:rFonts w:ascii="Times New Roman" w:hAnsi="Times New Roman" w:cs="Times New Roman"/>
                <w:sz w:val="24"/>
                <w:szCs w:val="24"/>
                <w:lang w:val="tk-TM"/>
              </w:rPr>
            </w:pPr>
            <w:r w:rsidRPr="007A36C1">
              <w:rPr>
                <w:rFonts w:ascii="Times New Roman" w:hAnsi="Times New Roman"/>
                <w:sz w:val="24"/>
                <w:szCs w:val="24"/>
                <w:lang w:val="tk-TM"/>
              </w:rPr>
              <w:t>Gymmat bahaly kagyzlar boýunça dellalçylyk hyzmatyny ýerine ýetirmek</w:t>
            </w:r>
          </w:p>
        </w:tc>
        <w:tc>
          <w:tcPr>
            <w:tcW w:w="633" w:type="pct"/>
            <w:gridSpan w:val="3"/>
            <w:vAlign w:val="center"/>
          </w:tcPr>
          <w:p w14:paraId="2CD26321" w14:textId="77777777" w:rsidR="00A37062" w:rsidRPr="007A36C1" w:rsidRDefault="00A37062" w:rsidP="00A37062">
            <w:pPr>
              <w:jc w:val="center"/>
              <w:rPr>
                <w:rFonts w:ascii="Times New Roman" w:hAnsi="Times New Roman" w:cs="Times New Roman"/>
                <w:sz w:val="24"/>
                <w:szCs w:val="24"/>
                <w:lang w:val="tk-TM"/>
              </w:rPr>
            </w:pPr>
            <w:r w:rsidRPr="007A36C1">
              <w:rPr>
                <w:rFonts w:ascii="Times New Roman" w:hAnsi="Times New Roman" w:cs="Times New Roman"/>
                <w:sz w:val="24"/>
                <w:szCs w:val="24"/>
                <w:lang w:val="tk-TM"/>
              </w:rPr>
              <w:t>Şertnamanyň möçberinden 0,1%</w:t>
            </w:r>
          </w:p>
        </w:tc>
        <w:tc>
          <w:tcPr>
            <w:tcW w:w="555" w:type="pct"/>
            <w:gridSpan w:val="2"/>
          </w:tcPr>
          <w:p w14:paraId="1E31A3F6" w14:textId="77777777" w:rsidR="00A37062" w:rsidRPr="007A36C1" w:rsidRDefault="00A37062" w:rsidP="00A37062">
            <w:pPr>
              <w:jc w:val="both"/>
              <w:rPr>
                <w:rFonts w:ascii="Times New Roman" w:hAnsi="Times New Roman" w:cs="Times New Roman"/>
                <w:sz w:val="24"/>
                <w:szCs w:val="24"/>
                <w:lang w:val="tk-TM"/>
              </w:rPr>
            </w:pPr>
          </w:p>
        </w:tc>
        <w:tc>
          <w:tcPr>
            <w:tcW w:w="511" w:type="pct"/>
            <w:gridSpan w:val="2"/>
            <w:vAlign w:val="center"/>
          </w:tcPr>
          <w:p w14:paraId="716BC5F8" w14:textId="77777777" w:rsidR="00A37062" w:rsidRPr="007A36C1" w:rsidRDefault="00A37062" w:rsidP="00A37062">
            <w:pPr>
              <w:tabs>
                <w:tab w:val="left" w:pos="567"/>
                <w:tab w:val="left" w:leader="underscore" w:pos="9000"/>
                <w:tab w:val="left" w:leader="underscore" w:pos="9180"/>
              </w:tabs>
              <w:jc w:val="center"/>
              <w:rPr>
                <w:rFonts w:ascii="Times New Roman" w:hAnsi="Times New Roman" w:cs="Times New Roman"/>
                <w:sz w:val="24"/>
                <w:szCs w:val="24"/>
                <w:lang w:val="tk-TM"/>
              </w:rPr>
            </w:pPr>
          </w:p>
        </w:tc>
        <w:tc>
          <w:tcPr>
            <w:tcW w:w="474" w:type="pct"/>
            <w:vAlign w:val="center"/>
          </w:tcPr>
          <w:p w14:paraId="4E969E60" w14:textId="77777777" w:rsidR="00A37062" w:rsidRPr="00033A52" w:rsidRDefault="00A37062" w:rsidP="00A37062">
            <w:pPr>
              <w:jc w:val="center"/>
              <w:rPr>
                <w:rFonts w:ascii="Times New Roman" w:hAnsi="Times New Roman" w:cs="Times New Roman"/>
                <w:lang w:val="tk-TM"/>
              </w:rPr>
            </w:pPr>
            <w:r w:rsidRPr="007A36C1">
              <w:rPr>
                <w:rFonts w:ascii="Times New Roman" w:hAnsi="Times New Roman" w:cs="Times New Roman"/>
                <w:lang w:val="tk-TM"/>
              </w:rPr>
              <w:t>Şertnamanyň möçberinden 0,1%</w:t>
            </w:r>
          </w:p>
        </w:tc>
      </w:tr>
    </w:tbl>
    <w:p w14:paraId="45FFED9F" w14:textId="77777777" w:rsidR="002D73E3" w:rsidRPr="00033A52" w:rsidRDefault="002D73E3" w:rsidP="005A24FE">
      <w:pPr>
        <w:spacing w:after="0"/>
        <w:ind w:left="-284" w:firstLine="284"/>
        <w:rPr>
          <w:rFonts w:ascii="Times New Roman" w:hAnsi="Times New Roman" w:cs="Times New Roman"/>
          <w:b/>
          <w:sz w:val="10"/>
          <w:szCs w:val="10"/>
          <w:lang w:val="tk-TM"/>
        </w:rPr>
      </w:pPr>
    </w:p>
    <w:p w14:paraId="4041AD6A" w14:textId="77777777" w:rsidR="004D64F3" w:rsidRDefault="004D64F3" w:rsidP="007A36C1">
      <w:pPr>
        <w:spacing w:after="0" w:line="240" w:lineRule="auto"/>
        <w:ind w:right="-739"/>
        <w:jc w:val="both"/>
        <w:rPr>
          <w:rFonts w:ascii="Times New Roman" w:hAnsi="Times New Roman" w:cs="Times New Roman"/>
          <w:b/>
          <w:sz w:val="28"/>
          <w:szCs w:val="28"/>
          <w:lang w:val="tk-TM"/>
        </w:rPr>
      </w:pPr>
    </w:p>
    <w:p w14:paraId="38720EE6" w14:textId="77777777" w:rsidR="004D64F3" w:rsidRDefault="004D64F3" w:rsidP="007A36C1">
      <w:pPr>
        <w:spacing w:after="0" w:line="240" w:lineRule="auto"/>
        <w:ind w:right="-739"/>
        <w:jc w:val="both"/>
        <w:rPr>
          <w:rFonts w:ascii="Times New Roman" w:hAnsi="Times New Roman" w:cs="Times New Roman"/>
          <w:b/>
          <w:sz w:val="28"/>
          <w:szCs w:val="28"/>
          <w:lang w:val="tk-TM"/>
        </w:rPr>
      </w:pPr>
    </w:p>
    <w:p w14:paraId="064BBFB7" w14:textId="32A67F65" w:rsidR="007A36C1" w:rsidRPr="005F5929" w:rsidRDefault="007A36C1" w:rsidP="007A36C1">
      <w:pPr>
        <w:spacing w:after="0" w:line="240" w:lineRule="auto"/>
        <w:ind w:right="-739"/>
        <w:jc w:val="both"/>
        <w:rPr>
          <w:rFonts w:ascii="Times New Roman" w:hAnsi="Times New Roman" w:cs="Times New Roman"/>
          <w:b/>
          <w:sz w:val="28"/>
          <w:szCs w:val="28"/>
          <w:lang w:val="tk-TM"/>
        </w:rPr>
      </w:pPr>
      <w:r w:rsidRPr="005F5929">
        <w:rPr>
          <w:rFonts w:ascii="Times New Roman" w:hAnsi="Times New Roman" w:cs="Times New Roman"/>
          <w:b/>
          <w:sz w:val="28"/>
          <w:szCs w:val="28"/>
          <w:lang w:val="tk-TM"/>
        </w:rPr>
        <w:t>Bellik:</w:t>
      </w:r>
    </w:p>
    <w:p w14:paraId="23067685" w14:textId="55ED577D"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 xml:space="preserve">Türkmenistanyň “Halkbank” paýdarlar täjirçilik bankynyň (mundan beýläk-Bank) ýerine ýetirýän hyzmatlary üçin ýygymlarynyň nyrhnamasynda Bank tarapyndan edara görnüşli taraplara, telekeçilere, şahsy taraplara milli manatda we daşary ýurt walýutasynda amala aşyrýan hyzmatlary üçin alýan ýygymlarynyň möçberi kesgitlenýär we Bankyň Merkezi diwanynda hem-de onuň şahamçalarynda geçirilýän amallarda ulanylýar. </w:t>
      </w:r>
    </w:p>
    <w:p w14:paraId="49FD9825"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w:t>
      </w:r>
      <w:r w:rsidRPr="007A36C1">
        <w:rPr>
          <w:rFonts w:ascii="Times New Roman" w:hAnsi="Times New Roman" w:cs="Times New Roman"/>
          <w:sz w:val="28"/>
          <w:szCs w:val="28"/>
          <w:lang w:val="tk-TM"/>
        </w:rPr>
        <w:tab/>
        <w:t>Bankyň  hyzmat  ýygymy nagt we nagt däl görnüşinde milli manatda we şu nyrhnamada görkezilen daşary ýurt walýutasynda (ABŞ-nyň dollarynda) tölenilip bilner.</w:t>
      </w:r>
    </w:p>
    <w:p w14:paraId="20C29664"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2.</w:t>
      </w:r>
      <w:r w:rsidRPr="007A36C1">
        <w:rPr>
          <w:rFonts w:ascii="Times New Roman" w:hAnsi="Times New Roman" w:cs="Times New Roman"/>
          <w:sz w:val="28"/>
          <w:szCs w:val="28"/>
          <w:lang w:val="tk-TM"/>
        </w:rPr>
        <w:tab/>
        <w:t>Salgytlar, ýygymlar, paçlar, telekommunikasion, çapar we poçta çykdajylary we garaşylmadyk çykdajylar ýüze çykan halatynda goşmaça hakyky bahasyndan alynýar we müşderiniň hasabyna amala aşyrylýar. Bu hyzmatlar boýunça çykdajylar haýsy walýutada amala aşyran bolsa, şol walýutada hem alynýar.</w:t>
      </w:r>
      <w:r w:rsidR="00060E62">
        <w:rPr>
          <w:rFonts w:ascii="Times New Roman" w:hAnsi="Times New Roman" w:cs="Times New Roman"/>
          <w:sz w:val="28"/>
          <w:szCs w:val="28"/>
          <w:lang w:val="tk-TM"/>
        </w:rPr>
        <w:t xml:space="preserve"> Türkmenistanyň “Halkbank” PTB</w:t>
      </w:r>
      <w:r w:rsidRPr="007A36C1">
        <w:rPr>
          <w:rFonts w:ascii="Times New Roman" w:hAnsi="Times New Roman" w:cs="Times New Roman"/>
          <w:sz w:val="28"/>
          <w:szCs w:val="28"/>
          <w:lang w:val="tk-TM"/>
        </w:rPr>
        <w:t xml:space="preserve"> adaty däl amallar boýunça ýygymlary almak hukugyny özünde galdyrýar.</w:t>
      </w:r>
    </w:p>
    <w:p w14:paraId="641030B9"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lastRenderedPageBreak/>
        <w:t>3.</w:t>
      </w:r>
      <w:r w:rsidRPr="007A36C1">
        <w:rPr>
          <w:rFonts w:ascii="Times New Roman" w:hAnsi="Times New Roman" w:cs="Times New Roman"/>
          <w:sz w:val="28"/>
          <w:szCs w:val="28"/>
          <w:lang w:val="tk-TM"/>
        </w:rPr>
        <w:tab/>
        <w:t>Bank hyzmaty  nyrhnamada görkezilmedik walýutada amala aşyrlan ýagdaýynda we göterim möçberinde bellenilen bolsa, onda bank  ýygymy şol walýutanyň Türkmenistanyň Merkezi bankynyň amal geçirilen günündäki hümmet  boýunça  milli manatda  alynyp bilner.</w:t>
      </w:r>
    </w:p>
    <w:p w14:paraId="5C2A2476"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4.</w:t>
      </w:r>
      <w:r w:rsidRPr="007A36C1">
        <w:rPr>
          <w:rFonts w:ascii="Times New Roman" w:hAnsi="Times New Roman" w:cs="Times New Roman"/>
          <w:sz w:val="28"/>
          <w:szCs w:val="28"/>
          <w:lang w:val="tk-TM"/>
        </w:rPr>
        <w:tab/>
        <w:t>Müşderiniň tabşyrygy boýunça bankyň çykdajylary we hyzmat ýygymlarynyň möçberi tölegiň möçberiniň ujundan “tölegi kabul edijiniň hasabyna” (BEN) tutulyp alynýar. Galan ýagdaýlarda bankyň çykdajylary we hyzmat ýygymlary tölegi ugradyjynyň hasabyna alynýar.</w:t>
      </w:r>
    </w:p>
    <w:p w14:paraId="57C5BB5A"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5.</w:t>
      </w:r>
      <w:r w:rsidRPr="007A36C1">
        <w:rPr>
          <w:rFonts w:ascii="Times New Roman" w:hAnsi="Times New Roman" w:cs="Times New Roman"/>
          <w:sz w:val="28"/>
          <w:szCs w:val="28"/>
          <w:lang w:val="tk-TM"/>
        </w:rPr>
        <w:tab/>
        <w:t>Bankyň ýerine ýetiren hyzmatlary üçin hyzmat ýygymynyň möçberi yzyna gaýtarylmaga degişli däldir. Diňe tutumyň nädogry tutulan we şertnamada yzyna gaýtarmaklyk göz öňünde tutulan ýagdaýlarynda, alnan hyzmat haklary yzyna gaýtarylyp bilner.</w:t>
      </w:r>
    </w:p>
    <w:p w14:paraId="57B14888"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6.</w:t>
      </w:r>
      <w:r w:rsidRPr="007A36C1">
        <w:rPr>
          <w:rFonts w:ascii="Times New Roman" w:hAnsi="Times New Roman" w:cs="Times New Roman"/>
          <w:sz w:val="28"/>
          <w:szCs w:val="28"/>
          <w:lang w:val="tk-TM"/>
        </w:rPr>
        <w:tab/>
        <w:t>Bank respondentleriň düşnüksiz, doly ýa-da takyk däl görkezmeleriniň netijesinde ýüze çykýan saklanmalara, ýalňyşlyklara, nädogry düşünmelere ýa-da adatdan daşary ýagdaýlarynyň ýüze çykmagy, kanunçylyk namalarynyň bozulmagy netijesinde emele gelen ýitgiler, zyýanlar boýunça jogapkärçilik çekmeýär.</w:t>
      </w:r>
    </w:p>
    <w:p w14:paraId="47386545"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7.</w:t>
      </w:r>
      <w:r w:rsidRPr="007A36C1">
        <w:rPr>
          <w:rFonts w:ascii="Times New Roman" w:hAnsi="Times New Roman" w:cs="Times New Roman"/>
          <w:sz w:val="28"/>
          <w:szCs w:val="28"/>
          <w:lang w:val="tk-TM"/>
        </w:rPr>
        <w:tab/>
        <w:t>Gaýry ýygymlary goşmaça alynyp biliner.</w:t>
      </w:r>
    </w:p>
    <w:p w14:paraId="5991D611"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8.</w:t>
      </w:r>
      <w:r w:rsidRPr="007A36C1">
        <w:rPr>
          <w:rFonts w:ascii="Times New Roman" w:hAnsi="Times New Roman" w:cs="Times New Roman"/>
          <w:sz w:val="28"/>
          <w:szCs w:val="28"/>
          <w:lang w:val="tk-TM"/>
        </w:rPr>
        <w:tab/>
        <w:t>Bank, önünden mälim etmän, hereket edýän ýygymlaryň nyrhlaryna üýtgetmeleri we goşmaçalary girizmek ygtyýaryny özünde galdyrýar. Nyrhnama üýtgetmeler we goşmaçalar Bankyň Müdiriýetiniň Başlygy tarapyndan tassyklanylandan soňra hukuk güýje eýedirler.</w:t>
      </w:r>
    </w:p>
    <w:p w14:paraId="4ACE2763" w14:textId="77777777"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9.</w:t>
      </w:r>
      <w:r w:rsidRPr="007A36C1">
        <w:rPr>
          <w:rFonts w:ascii="Times New Roman" w:hAnsi="Times New Roman" w:cs="Times New Roman"/>
          <w:sz w:val="28"/>
          <w:szCs w:val="28"/>
          <w:lang w:val="tk-TM"/>
        </w:rPr>
        <w:tab/>
        <w:t>Nyrhnamalarynda “çenli” diýilip görkezilen möçberlerde şol möçberiň özi hem hasaba girýändir. (mysal üçin 20 müň manada çenli diýilip görkezilen möçberine 20 müň manat hem girýär).</w:t>
      </w:r>
    </w:p>
    <w:p w14:paraId="61C9D94E" w14:textId="62956569" w:rsidR="007A36C1" w:rsidRPr="007A36C1"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10.Nyrhnamanyň 2.6 bendinde görkezilen ýygymlary “Halkbankyň” kart hasabyny ýöredýän edarasy tarapyndan alynýar. Tölegi ugradyjy bank müşderiden ýygymyny we oňa degişli GBSS saklap, degişli şahamça geçirmeklige borçludyr.</w:t>
      </w:r>
    </w:p>
    <w:p w14:paraId="17A26519" w14:textId="4AA622E4" w:rsidR="005F5929" w:rsidRDefault="007A36C1" w:rsidP="005F5929">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11.Döwlet býujetinden maliýeleşdirilýän edaralar, Türkmenistanyň Merkezi bankynyň garamagyndaky edaralar şeýle hem, Türkmenistanyň Körler we kerler jemgyýetiniň garamagyndaky kärhanalary ähli bank ýygymlaryndan boşadylandyr.</w:t>
      </w:r>
    </w:p>
    <w:p w14:paraId="277D5807" w14:textId="7FA07B46" w:rsidR="003C1CC2" w:rsidRDefault="003C1CC2" w:rsidP="005F5929">
      <w:pPr>
        <w:spacing w:after="0" w:line="240" w:lineRule="auto"/>
        <w:ind w:left="-851" w:right="-739"/>
        <w:jc w:val="both"/>
        <w:rPr>
          <w:rFonts w:ascii="Times New Roman" w:hAnsi="Times New Roman" w:cs="Times New Roman"/>
          <w:sz w:val="28"/>
          <w:szCs w:val="28"/>
          <w:lang w:val="tk-TM"/>
        </w:rPr>
      </w:pPr>
      <w:r>
        <w:rPr>
          <w:rFonts w:ascii="Times New Roman" w:hAnsi="Times New Roman" w:cs="Times New Roman"/>
          <w:sz w:val="28"/>
          <w:szCs w:val="28"/>
          <w:lang w:val="tk-TM"/>
        </w:rPr>
        <w:t>12. Nyrhnamada bellenilmedik hyzmatlar tölegsiz ýerine ýetirilýär.</w:t>
      </w:r>
    </w:p>
    <w:p w14:paraId="4C0D28CD" w14:textId="18604C28" w:rsidR="00757AAF" w:rsidRPr="00757AAF" w:rsidRDefault="007A36C1" w:rsidP="00757AAF">
      <w:pPr>
        <w:spacing w:after="0" w:line="240" w:lineRule="auto"/>
        <w:ind w:left="-851" w:right="-739"/>
        <w:jc w:val="both"/>
        <w:rPr>
          <w:rFonts w:ascii="Times New Roman" w:hAnsi="Times New Roman" w:cs="Times New Roman"/>
          <w:sz w:val="28"/>
          <w:szCs w:val="28"/>
          <w:lang w:val="tk-TM"/>
        </w:rPr>
      </w:pPr>
      <w:r w:rsidRPr="007A36C1">
        <w:rPr>
          <w:rFonts w:ascii="Times New Roman" w:hAnsi="Times New Roman" w:cs="Times New Roman"/>
          <w:sz w:val="28"/>
          <w:szCs w:val="28"/>
          <w:lang w:val="tk-TM"/>
        </w:rPr>
        <w:t>1</w:t>
      </w:r>
      <w:r w:rsidR="003C1CC2">
        <w:rPr>
          <w:rFonts w:ascii="Times New Roman" w:hAnsi="Times New Roman" w:cs="Times New Roman"/>
          <w:sz w:val="28"/>
          <w:szCs w:val="28"/>
          <w:lang w:val="tk-TM"/>
        </w:rPr>
        <w:t>3</w:t>
      </w:r>
      <w:r w:rsidRPr="007A36C1">
        <w:rPr>
          <w:rFonts w:ascii="Times New Roman" w:hAnsi="Times New Roman" w:cs="Times New Roman"/>
          <w:sz w:val="28"/>
          <w:szCs w:val="28"/>
          <w:lang w:val="tk-TM"/>
        </w:rPr>
        <w:t>.</w:t>
      </w:r>
      <w:r w:rsidRPr="009B3B4E">
        <w:rPr>
          <w:rFonts w:ascii="Times New Roman" w:hAnsi="Times New Roman" w:cs="Times New Roman"/>
          <w:sz w:val="28"/>
          <w:szCs w:val="28"/>
          <w:lang w:val="tk-TM"/>
        </w:rPr>
        <w:t>Şu Nyrhnama 202</w:t>
      </w:r>
      <w:r w:rsidR="00757AAF" w:rsidRPr="009B3B4E">
        <w:rPr>
          <w:rFonts w:ascii="Times New Roman" w:hAnsi="Times New Roman" w:cs="Times New Roman"/>
          <w:sz w:val="28"/>
          <w:szCs w:val="28"/>
          <w:lang w:val="tk-TM"/>
        </w:rPr>
        <w:t>5</w:t>
      </w:r>
      <w:r w:rsidRPr="009B3B4E">
        <w:rPr>
          <w:rFonts w:ascii="Times New Roman" w:hAnsi="Times New Roman" w:cs="Times New Roman"/>
          <w:sz w:val="28"/>
          <w:szCs w:val="28"/>
          <w:lang w:val="tk-TM"/>
        </w:rPr>
        <w:t xml:space="preserve">-nji ýylyň </w:t>
      </w:r>
      <w:r w:rsidR="00757AAF" w:rsidRPr="009B3B4E">
        <w:rPr>
          <w:rFonts w:ascii="Times New Roman" w:hAnsi="Times New Roman" w:cs="Times New Roman"/>
          <w:sz w:val="28"/>
          <w:szCs w:val="28"/>
          <w:lang w:val="tk-TM"/>
        </w:rPr>
        <w:t>2</w:t>
      </w:r>
      <w:r w:rsidRPr="009B3B4E">
        <w:rPr>
          <w:rFonts w:ascii="Times New Roman" w:hAnsi="Times New Roman" w:cs="Times New Roman"/>
          <w:sz w:val="28"/>
          <w:szCs w:val="28"/>
          <w:lang w:val="tk-TM"/>
        </w:rPr>
        <w:t xml:space="preserve">-nji </w:t>
      </w:r>
      <w:r w:rsidR="00757AAF" w:rsidRPr="009B3B4E">
        <w:rPr>
          <w:rFonts w:ascii="Times New Roman" w:hAnsi="Times New Roman" w:cs="Times New Roman"/>
          <w:sz w:val="28"/>
          <w:szCs w:val="28"/>
          <w:lang w:val="tk-TM"/>
        </w:rPr>
        <w:t>ýanwar</w:t>
      </w:r>
      <w:r w:rsidR="005F5929" w:rsidRPr="009B3B4E">
        <w:rPr>
          <w:rFonts w:ascii="Times New Roman" w:hAnsi="Times New Roman" w:cs="Times New Roman"/>
          <w:sz w:val="28"/>
          <w:szCs w:val="28"/>
          <w:lang w:val="tk-TM"/>
        </w:rPr>
        <w:t>yn</w:t>
      </w:r>
      <w:r w:rsidRPr="009B3B4E">
        <w:rPr>
          <w:rFonts w:ascii="Times New Roman" w:hAnsi="Times New Roman" w:cs="Times New Roman"/>
          <w:sz w:val="28"/>
          <w:szCs w:val="28"/>
          <w:lang w:val="tk-TM"/>
        </w:rPr>
        <w:t>dan güýje girýär.</w:t>
      </w:r>
      <w:r w:rsidR="005F5929" w:rsidRPr="009B3B4E">
        <w:rPr>
          <w:rFonts w:ascii="Times New Roman" w:hAnsi="Times New Roman" w:cs="Times New Roman"/>
          <w:sz w:val="28"/>
          <w:szCs w:val="28"/>
          <w:lang w:val="tk-TM"/>
        </w:rPr>
        <w:t xml:space="preserve"> Şeýle hem, 202</w:t>
      </w:r>
      <w:r w:rsidR="00757AAF" w:rsidRPr="009B3B4E">
        <w:rPr>
          <w:rFonts w:ascii="Times New Roman" w:hAnsi="Times New Roman" w:cs="Times New Roman"/>
          <w:sz w:val="28"/>
          <w:szCs w:val="28"/>
          <w:lang w:val="tk-TM"/>
        </w:rPr>
        <w:t>4</w:t>
      </w:r>
      <w:r w:rsidRPr="009B3B4E">
        <w:rPr>
          <w:rFonts w:ascii="Times New Roman" w:hAnsi="Times New Roman" w:cs="Times New Roman"/>
          <w:sz w:val="28"/>
          <w:szCs w:val="28"/>
          <w:lang w:val="tk-TM"/>
        </w:rPr>
        <w:t xml:space="preserve">-nji ýylyň </w:t>
      </w:r>
      <w:r w:rsidR="005F5929" w:rsidRPr="009B3B4E">
        <w:rPr>
          <w:rFonts w:ascii="Times New Roman" w:hAnsi="Times New Roman" w:cs="Times New Roman"/>
          <w:sz w:val="28"/>
          <w:szCs w:val="28"/>
          <w:lang w:val="tk-TM"/>
        </w:rPr>
        <w:t>2</w:t>
      </w:r>
      <w:r w:rsidR="00757AAF" w:rsidRPr="009B3B4E">
        <w:rPr>
          <w:rFonts w:ascii="Times New Roman" w:hAnsi="Times New Roman" w:cs="Times New Roman"/>
          <w:sz w:val="28"/>
          <w:szCs w:val="28"/>
          <w:lang w:val="tk-TM"/>
        </w:rPr>
        <w:t>7</w:t>
      </w:r>
      <w:r w:rsidRPr="009B3B4E">
        <w:rPr>
          <w:rFonts w:ascii="Times New Roman" w:hAnsi="Times New Roman" w:cs="Times New Roman"/>
          <w:sz w:val="28"/>
          <w:szCs w:val="28"/>
          <w:lang w:val="tk-TM"/>
        </w:rPr>
        <w:t>-nj</w:t>
      </w:r>
      <w:r w:rsidR="00757AAF" w:rsidRPr="009B3B4E">
        <w:rPr>
          <w:rFonts w:ascii="Times New Roman" w:hAnsi="Times New Roman" w:cs="Times New Roman"/>
          <w:sz w:val="28"/>
          <w:szCs w:val="28"/>
          <w:lang w:val="tk-TM"/>
        </w:rPr>
        <w:t>i</w:t>
      </w:r>
      <w:r w:rsidRPr="009B3B4E">
        <w:rPr>
          <w:rFonts w:ascii="Times New Roman" w:hAnsi="Times New Roman" w:cs="Times New Roman"/>
          <w:sz w:val="28"/>
          <w:szCs w:val="28"/>
          <w:lang w:val="tk-TM"/>
        </w:rPr>
        <w:t xml:space="preserve"> </w:t>
      </w:r>
      <w:r w:rsidR="00757AAF" w:rsidRPr="009B3B4E">
        <w:rPr>
          <w:rFonts w:ascii="Times New Roman" w:hAnsi="Times New Roman" w:cs="Times New Roman"/>
          <w:sz w:val="28"/>
          <w:szCs w:val="28"/>
          <w:lang w:val="tk-TM"/>
        </w:rPr>
        <w:t>fewral</w:t>
      </w:r>
      <w:r w:rsidRPr="009B3B4E">
        <w:rPr>
          <w:rFonts w:ascii="Times New Roman" w:hAnsi="Times New Roman" w:cs="Times New Roman"/>
          <w:sz w:val="28"/>
          <w:szCs w:val="28"/>
          <w:lang w:val="tk-TM"/>
        </w:rPr>
        <w:t>ynda tassyklanan “Türkmenistanyň „Halkbank“ paýdarlar täjirçilik bankynyň bank hyzmatlaryn</w:t>
      </w:r>
      <w:r w:rsidR="005F5929" w:rsidRPr="009B3B4E">
        <w:rPr>
          <w:rFonts w:ascii="Times New Roman" w:hAnsi="Times New Roman" w:cs="Times New Roman"/>
          <w:sz w:val="28"/>
          <w:szCs w:val="28"/>
          <w:lang w:val="tk-TM"/>
        </w:rPr>
        <w:t>yň nyrhnamasy” 202</w:t>
      </w:r>
      <w:r w:rsidR="00757AAF" w:rsidRPr="009B3B4E">
        <w:rPr>
          <w:rFonts w:ascii="Times New Roman" w:hAnsi="Times New Roman" w:cs="Times New Roman"/>
          <w:sz w:val="28"/>
          <w:szCs w:val="28"/>
          <w:lang w:val="tk-TM"/>
        </w:rPr>
        <w:t>5</w:t>
      </w:r>
      <w:r w:rsidR="005F5929" w:rsidRPr="009B3B4E">
        <w:rPr>
          <w:rFonts w:ascii="Times New Roman" w:hAnsi="Times New Roman" w:cs="Times New Roman"/>
          <w:sz w:val="28"/>
          <w:szCs w:val="28"/>
          <w:lang w:val="tk-TM"/>
        </w:rPr>
        <w:t>-nji ýylyň 2-nji ýanwarynda</w:t>
      </w:r>
      <w:r w:rsidR="00757AAF" w:rsidRPr="009B3B4E">
        <w:rPr>
          <w:rFonts w:ascii="Times New Roman" w:hAnsi="Times New Roman" w:cs="Times New Roman"/>
          <w:sz w:val="28"/>
          <w:szCs w:val="28"/>
          <w:lang w:val="tk-TM"/>
        </w:rPr>
        <w:t>n başlap, öz güýjüni ýitiren hasaplamaly.</w:t>
      </w:r>
      <w:r w:rsidR="00757AAF" w:rsidRPr="00757AAF">
        <w:rPr>
          <w:rFonts w:ascii="Times New Roman" w:hAnsi="Times New Roman" w:cs="Times New Roman"/>
          <w:sz w:val="28"/>
          <w:szCs w:val="28"/>
          <w:lang w:val="tk-TM"/>
        </w:rPr>
        <w:t xml:space="preserve"> </w:t>
      </w:r>
    </w:p>
    <w:p w14:paraId="6C5F890C" w14:textId="77777777" w:rsidR="00FC51D9" w:rsidRPr="00FC51D9" w:rsidRDefault="00FC51D9" w:rsidP="00851D54">
      <w:pPr>
        <w:spacing w:after="0" w:line="240" w:lineRule="auto"/>
        <w:jc w:val="both"/>
        <w:rPr>
          <w:rFonts w:ascii="Times New Roman" w:hAnsi="Times New Roman" w:cs="Times New Roman"/>
          <w:i/>
          <w:sz w:val="18"/>
          <w:szCs w:val="18"/>
          <w:lang w:val="tk-TM"/>
        </w:rPr>
      </w:pPr>
      <w:bookmarkStart w:id="0" w:name="_GoBack"/>
      <w:bookmarkEnd w:id="0"/>
    </w:p>
    <w:sectPr w:rsidR="00FC51D9" w:rsidRPr="00FC51D9" w:rsidSect="000F5A23">
      <w:footerReference w:type="default" r:id="rId8"/>
      <w:pgSz w:w="16838" w:h="11906" w:orient="landscape" w:code="9"/>
      <w:pgMar w:top="567"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269BD" w14:textId="77777777" w:rsidR="000F5A23" w:rsidRDefault="000F5A23" w:rsidP="00775798">
      <w:pPr>
        <w:spacing w:after="0" w:line="240" w:lineRule="auto"/>
      </w:pPr>
      <w:r>
        <w:separator/>
      </w:r>
    </w:p>
  </w:endnote>
  <w:endnote w:type="continuationSeparator" w:id="0">
    <w:p w14:paraId="176C9297" w14:textId="77777777" w:rsidR="000F5A23" w:rsidRDefault="000F5A23" w:rsidP="0077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696056"/>
      <w:docPartObj>
        <w:docPartGallery w:val="Page Numbers (Bottom of Page)"/>
        <w:docPartUnique/>
      </w:docPartObj>
    </w:sdtPr>
    <w:sdtEndPr>
      <w:rPr>
        <w:sz w:val="16"/>
        <w:szCs w:val="16"/>
      </w:rPr>
    </w:sdtEndPr>
    <w:sdtContent>
      <w:p w14:paraId="7BC0E8D6" w14:textId="77777777" w:rsidR="00760B41" w:rsidRPr="009E22B8" w:rsidRDefault="00760B41" w:rsidP="009E22B8">
        <w:pPr>
          <w:pStyle w:val="a7"/>
          <w:jc w:val="right"/>
          <w:rPr>
            <w:sz w:val="16"/>
            <w:szCs w:val="16"/>
          </w:rPr>
        </w:pPr>
        <w:r w:rsidRPr="00FD29E3">
          <w:rPr>
            <w:sz w:val="16"/>
            <w:szCs w:val="16"/>
          </w:rPr>
          <w:fldChar w:fldCharType="begin"/>
        </w:r>
        <w:r w:rsidRPr="00FD29E3">
          <w:rPr>
            <w:sz w:val="16"/>
            <w:szCs w:val="16"/>
          </w:rPr>
          <w:instrText>PAGE   \* MERGEFORMAT</w:instrText>
        </w:r>
        <w:r w:rsidRPr="00FD29E3">
          <w:rPr>
            <w:sz w:val="16"/>
            <w:szCs w:val="16"/>
          </w:rPr>
          <w:fldChar w:fldCharType="separate"/>
        </w:r>
        <w:r w:rsidR="00EB3A8E">
          <w:rPr>
            <w:noProof/>
            <w:sz w:val="16"/>
            <w:szCs w:val="16"/>
          </w:rPr>
          <w:t>10</w:t>
        </w:r>
        <w:r w:rsidRPr="00FD29E3">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27916" w14:textId="77777777" w:rsidR="000F5A23" w:rsidRDefault="000F5A23" w:rsidP="00775798">
      <w:pPr>
        <w:spacing w:after="0" w:line="240" w:lineRule="auto"/>
      </w:pPr>
      <w:r>
        <w:separator/>
      </w:r>
    </w:p>
  </w:footnote>
  <w:footnote w:type="continuationSeparator" w:id="0">
    <w:p w14:paraId="587B1944" w14:textId="77777777" w:rsidR="000F5A23" w:rsidRDefault="000F5A23" w:rsidP="00775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002D"/>
    <w:multiLevelType w:val="hybridMultilevel"/>
    <w:tmpl w:val="D42EAA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F41869"/>
    <w:multiLevelType w:val="hybridMultilevel"/>
    <w:tmpl w:val="B4BE6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B57594"/>
    <w:multiLevelType w:val="hybridMultilevel"/>
    <w:tmpl w:val="2126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078DE"/>
    <w:multiLevelType w:val="hybridMultilevel"/>
    <w:tmpl w:val="4F60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D4A9F"/>
    <w:multiLevelType w:val="hybridMultilevel"/>
    <w:tmpl w:val="38522FEE"/>
    <w:lvl w:ilvl="0" w:tplc="58169E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261B5"/>
    <w:multiLevelType w:val="hybridMultilevel"/>
    <w:tmpl w:val="33EA17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2F4E6A"/>
    <w:multiLevelType w:val="hybridMultilevel"/>
    <w:tmpl w:val="1B2CC306"/>
    <w:lvl w:ilvl="0" w:tplc="60504AEC">
      <w:start w:val="1"/>
      <w:numFmt w:val="decimal"/>
      <w:lvlText w:val="%1."/>
      <w:lvlJc w:val="left"/>
      <w:pPr>
        <w:ind w:left="360" w:hanging="360"/>
      </w:pPr>
      <w:rPr>
        <w:rFonts w:hint="default"/>
        <w:sz w:val="24"/>
        <w:szCs w:val="26"/>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
    <w:nsid w:val="741404CA"/>
    <w:multiLevelType w:val="hybridMultilevel"/>
    <w:tmpl w:val="C64C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7"/>
  </w:num>
  <w:num w:numId="6">
    <w:abstractNumId w:val="1"/>
  </w:num>
  <w:num w:numId="7">
    <w:abstractNumId w:val="2"/>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92"/>
    <w:rsid w:val="00000146"/>
    <w:rsid w:val="00000CB5"/>
    <w:rsid w:val="00007F3B"/>
    <w:rsid w:val="00010EED"/>
    <w:rsid w:val="00011028"/>
    <w:rsid w:val="0001170C"/>
    <w:rsid w:val="00012189"/>
    <w:rsid w:val="00012515"/>
    <w:rsid w:val="000139E0"/>
    <w:rsid w:val="0001623E"/>
    <w:rsid w:val="00017014"/>
    <w:rsid w:val="00017CF6"/>
    <w:rsid w:val="0002178A"/>
    <w:rsid w:val="00022AC2"/>
    <w:rsid w:val="0002480C"/>
    <w:rsid w:val="0002570F"/>
    <w:rsid w:val="0002596D"/>
    <w:rsid w:val="00026005"/>
    <w:rsid w:val="000279A3"/>
    <w:rsid w:val="00030AFF"/>
    <w:rsid w:val="00031ABB"/>
    <w:rsid w:val="000323E6"/>
    <w:rsid w:val="000336BB"/>
    <w:rsid w:val="000338C3"/>
    <w:rsid w:val="00033A52"/>
    <w:rsid w:val="00033B52"/>
    <w:rsid w:val="00035754"/>
    <w:rsid w:val="00035E18"/>
    <w:rsid w:val="0003799D"/>
    <w:rsid w:val="00040913"/>
    <w:rsid w:val="00040959"/>
    <w:rsid w:val="00042375"/>
    <w:rsid w:val="00044338"/>
    <w:rsid w:val="00044354"/>
    <w:rsid w:val="000469C2"/>
    <w:rsid w:val="000477E6"/>
    <w:rsid w:val="00051183"/>
    <w:rsid w:val="00051868"/>
    <w:rsid w:val="00051ED8"/>
    <w:rsid w:val="000534CA"/>
    <w:rsid w:val="0005381D"/>
    <w:rsid w:val="0006093A"/>
    <w:rsid w:val="00060E62"/>
    <w:rsid w:val="000619B2"/>
    <w:rsid w:val="00063637"/>
    <w:rsid w:val="00063D75"/>
    <w:rsid w:val="00065389"/>
    <w:rsid w:val="000670B2"/>
    <w:rsid w:val="000674CA"/>
    <w:rsid w:val="00071603"/>
    <w:rsid w:val="00071943"/>
    <w:rsid w:val="00072167"/>
    <w:rsid w:val="00072C1C"/>
    <w:rsid w:val="00074744"/>
    <w:rsid w:val="000770EC"/>
    <w:rsid w:val="000810F9"/>
    <w:rsid w:val="00081992"/>
    <w:rsid w:val="0008250B"/>
    <w:rsid w:val="00083FBB"/>
    <w:rsid w:val="000876A5"/>
    <w:rsid w:val="00090B55"/>
    <w:rsid w:val="00091051"/>
    <w:rsid w:val="00091915"/>
    <w:rsid w:val="00091AE4"/>
    <w:rsid w:val="0009291D"/>
    <w:rsid w:val="00092A22"/>
    <w:rsid w:val="00092F6C"/>
    <w:rsid w:val="000951EE"/>
    <w:rsid w:val="00095842"/>
    <w:rsid w:val="000A0002"/>
    <w:rsid w:val="000A0DDC"/>
    <w:rsid w:val="000A399D"/>
    <w:rsid w:val="000A3DAE"/>
    <w:rsid w:val="000A4359"/>
    <w:rsid w:val="000A4D2E"/>
    <w:rsid w:val="000A6D5B"/>
    <w:rsid w:val="000B16A4"/>
    <w:rsid w:val="000B20F3"/>
    <w:rsid w:val="000B2C57"/>
    <w:rsid w:val="000B2FF5"/>
    <w:rsid w:val="000B36C0"/>
    <w:rsid w:val="000B5917"/>
    <w:rsid w:val="000B5B47"/>
    <w:rsid w:val="000B62CA"/>
    <w:rsid w:val="000C07A6"/>
    <w:rsid w:val="000C0AD9"/>
    <w:rsid w:val="000C0D0A"/>
    <w:rsid w:val="000C1A45"/>
    <w:rsid w:val="000C2236"/>
    <w:rsid w:val="000C4067"/>
    <w:rsid w:val="000C49AC"/>
    <w:rsid w:val="000C51E9"/>
    <w:rsid w:val="000C5438"/>
    <w:rsid w:val="000C6B6B"/>
    <w:rsid w:val="000D003C"/>
    <w:rsid w:val="000D0983"/>
    <w:rsid w:val="000D0D43"/>
    <w:rsid w:val="000D1067"/>
    <w:rsid w:val="000D3458"/>
    <w:rsid w:val="000D3EC7"/>
    <w:rsid w:val="000D6D4D"/>
    <w:rsid w:val="000D6E1A"/>
    <w:rsid w:val="000E1A0E"/>
    <w:rsid w:val="000E254F"/>
    <w:rsid w:val="000E2AAB"/>
    <w:rsid w:val="000E3836"/>
    <w:rsid w:val="000E39E9"/>
    <w:rsid w:val="000E6BBD"/>
    <w:rsid w:val="000E7D9B"/>
    <w:rsid w:val="000F2F88"/>
    <w:rsid w:val="000F3E17"/>
    <w:rsid w:val="000F455F"/>
    <w:rsid w:val="000F4AF6"/>
    <w:rsid w:val="000F4E86"/>
    <w:rsid w:val="000F51AC"/>
    <w:rsid w:val="000F5A23"/>
    <w:rsid w:val="000F619D"/>
    <w:rsid w:val="00102EC1"/>
    <w:rsid w:val="00104C88"/>
    <w:rsid w:val="00106B2A"/>
    <w:rsid w:val="001070E9"/>
    <w:rsid w:val="0010771B"/>
    <w:rsid w:val="00112731"/>
    <w:rsid w:val="00114875"/>
    <w:rsid w:val="00114CB5"/>
    <w:rsid w:val="0012080E"/>
    <w:rsid w:val="00125EEF"/>
    <w:rsid w:val="001272DF"/>
    <w:rsid w:val="00131F66"/>
    <w:rsid w:val="00132098"/>
    <w:rsid w:val="00134F5B"/>
    <w:rsid w:val="00136146"/>
    <w:rsid w:val="00140785"/>
    <w:rsid w:val="0014091A"/>
    <w:rsid w:val="00140B35"/>
    <w:rsid w:val="00142CBE"/>
    <w:rsid w:val="00145D91"/>
    <w:rsid w:val="00145FB0"/>
    <w:rsid w:val="00151DCC"/>
    <w:rsid w:val="00153EC3"/>
    <w:rsid w:val="001555CA"/>
    <w:rsid w:val="0015586F"/>
    <w:rsid w:val="001569DE"/>
    <w:rsid w:val="0015726B"/>
    <w:rsid w:val="001573D9"/>
    <w:rsid w:val="00157D93"/>
    <w:rsid w:val="00157F7A"/>
    <w:rsid w:val="00160AFA"/>
    <w:rsid w:val="00160FCB"/>
    <w:rsid w:val="0016265C"/>
    <w:rsid w:val="00163200"/>
    <w:rsid w:val="001653AF"/>
    <w:rsid w:val="00165503"/>
    <w:rsid w:val="001669B8"/>
    <w:rsid w:val="0016750B"/>
    <w:rsid w:val="001701BF"/>
    <w:rsid w:val="00170355"/>
    <w:rsid w:val="00172FFD"/>
    <w:rsid w:val="001737F8"/>
    <w:rsid w:val="00173F75"/>
    <w:rsid w:val="00173F9D"/>
    <w:rsid w:val="0017536B"/>
    <w:rsid w:val="0017571D"/>
    <w:rsid w:val="00175F1A"/>
    <w:rsid w:val="0018672A"/>
    <w:rsid w:val="00186CF8"/>
    <w:rsid w:val="00187B92"/>
    <w:rsid w:val="001904C7"/>
    <w:rsid w:val="001912DB"/>
    <w:rsid w:val="00191CC0"/>
    <w:rsid w:val="00192B7A"/>
    <w:rsid w:val="00193A78"/>
    <w:rsid w:val="0019478A"/>
    <w:rsid w:val="00194DB1"/>
    <w:rsid w:val="001955B5"/>
    <w:rsid w:val="00195CB4"/>
    <w:rsid w:val="00196755"/>
    <w:rsid w:val="00196B32"/>
    <w:rsid w:val="001A108F"/>
    <w:rsid w:val="001A109D"/>
    <w:rsid w:val="001A1CBB"/>
    <w:rsid w:val="001A20CA"/>
    <w:rsid w:val="001A26B1"/>
    <w:rsid w:val="001A5474"/>
    <w:rsid w:val="001A5ACF"/>
    <w:rsid w:val="001A755B"/>
    <w:rsid w:val="001A7C0C"/>
    <w:rsid w:val="001B2D0C"/>
    <w:rsid w:val="001C0E18"/>
    <w:rsid w:val="001C3699"/>
    <w:rsid w:val="001C37A7"/>
    <w:rsid w:val="001C621E"/>
    <w:rsid w:val="001C661D"/>
    <w:rsid w:val="001C7072"/>
    <w:rsid w:val="001C7AE6"/>
    <w:rsid w:val="001D1C01"/>
    <w:rsid w:val="001D410A"/>
    <w:rsid w:val="001D480A"/>
    <w:rsid w:val="001D52EB"/>
    <w:rsid w:val="001D7E0B"/>
    <w:rsid w:val="001E1F07"/>
    <w:rsid w:val="001E347B"/>
    <w:rsid w:val="001E3854"/>
    <w:rsid w:val="001E3ECC"/>
    <w:rsid w:val="001E4328"/>
    <w:rsid w:val="001E4A4C"/>
    <w:rsid w:val="001E54AC"/>
    <w:rsid w:val="001F0D3C"/>
    <w:rsid w:val="001F0E31"/>
    <w:rsid w:val="001F465E"/>
    <w:rsid w:val="001F4DAF"/>
    <w:rsid w:val="001F648F"/>
    <w:rsid w:val="001F6D8B"/>
    <w:rsid w:val="001F75B3"/>
    <w:rsid w:val="001F75E4"/>
    <w:rsid w:val="002001FA"/>
    <w:rsid w:val="00200E0B"/>
    <w:rsid w:val="00202516"/>
    <w:rsid w:val="00204B9E"/>
    <w:rsid w:val="00204F5A"/>
    <w:rsid w:val="00206E20"/>
    <w:rsid w:val="00211F66"/>
    <w:rsid w:val="002142D5"/>
    <w:rsid w:val="00214DEA"/>
    <w:rsid w:val="002150AF"/>
    <w:rsid w:val="00216B17"/>
    <w:rsid w:val="00217389"/>
    <w:rsid w:val="00221B47"/>
    <w:rsid w:val="00221E5F"/>
    <w:rsid w:val="00222311"/>
    <w:rsid w:val="0022473B"/>
    <w:rsid w:val="00226F8E"/>
    <w:rsid w:val="00230DB5"/>
    <w:rsid w:val="00233D9E"/>
    <w:rsid w:val="002355D1"/>
    <w:rsid w:val="00235B59"/>
    <w:rsid w:val="002370AE"/>
    <w:rsid w:val="00237B48"/>
    <w:rsid w:val="00242EDD"/>
    <w:rsid w:val="002445A1"/>
    <w:rsid w:val="00245BA2"/>
    <w:rsid w:val="0024610F"/>
    <w:rsid w:val="00247BD5"/>
    <w:rsid w:val="00251DA7"/>
    <w:rsid w:val="00252E4D"/>
    <w:rsid w:val="00253EAA"/>
    <w:rsid w:val="002540D8"/>
    <w:rsid w:val="002543EF"/>
    <w:rsid w:val="0025551C"/>
    <w:rsid w:val="00257848"/>
    <w:rsid w:val="00257A60"/>
    <w:rsid w:val="00264BFC"/>
    <w:rsid w:val="00267AF3"/>
    <w:rsid w:val="002717A4"/>
    <w:rsid w:val="0027231C"/>
    <w:rsid w:val="00273C7D"/>
    <w:rsid w:val="00273CF6"/>
    <w:rsid w:val="00274AB1"/>
    <w:rsid w:val="002767C1"/>
    <w:rsid w:val="00277FBB"/>
    <w:rsid w:val="00282104"/>
    <w:rsid w:val="00282541"/>
    <w:rsid w:val="002835BB"/>
    <w:rsid w:val="00283EF4"/>
    <w:rsid w:val="002841EE"/>
    <w:rsid w:val="002853D1"/>
    <w:rsid w:val="002860DA"/>
    <w:rsid w:val="00292A0C"/>
    <w:rsid w:val="00293A7D"/>
    <w:rsid w:val="002A0FFE"/>
    <w:rsid w:val="002A10BF"/>
    <w:rsid w:val="002A1582"/>
    <w:rsid w:val="002A1A2D"/>
    <w:rsid w:val="002A49EF"/>
    <w:rsid w:val="002A4B8D"/>
    <w:rsid w:val="002A4C5A"/>
    <w:rsid w:val="002A6606"/>
    <w:rsid w:val="002A6961"/>
    <w:rsid w:val="002B047A"/>
    <w:rsid w:val="002B0970"/>
    <w:rsid w:val="002B0EE4"/>
    <w:rsid w:val="002B1FD5"/>
    <w:rsid w:val="002B20C7"/>
    <w:rsid w:val="002B2253"/>
    <w:rsid w:val="002B4543"/>
    <w:rsid w:val="002B58EA"/>
    <w:rsid w:val="002B6C6C"/>
    <w:rsid w:val="002B72D1"/>
    <w:rsid w:val="002B7CA2"/>
    <w:rsid w:val="002C0AAE"/>
    <w:rsid w:val="002C13D6"/>
    <w:rsid w:val="002C3FD4"/>
    <w:rsid w:val="002C6956"/>
    <w:rsid w:val="002D23B0"/>
    <w:rsid w:val="002D2465"/>
    <w:rsid w:val="002D3EFF"/>
    <w:rsid w:val="002D4D69"/>
    <w:rsid w:val="002D5811"/>
    <w:rsid w:val="002D73E3"/>
    <w:rsid w:val="002D743D"/>
    <w:rsid w:val="002D748F"/>
    <w:rsid w:val="002E0292"/>
    <w:rsid w:val="002E0F7E"/>
    <w:rsid w:val="002E1083"/>
    <w:rsid w:val="002E1105"/>
    <w:rsid w:val="002E1F14"/>
    <w:rsid w:val="002E64D3"/>
    <w:rsid w:val="002E72D2"/>
    <w:rsid w:val="002F3160"/>
    <w:rsid w:val="002F3A3F"/>
    <w:rsid w:val="002F3A9E"/>
    <w:rsid w:val="002F3BD2"/>
    <w:rsid w:val="002F63B1"/>
    <w:rsid w:val="002F7646"/>
    <w:rsid w:val="002F77EC"/>
    <w:rsid w:val="003002F8"/>
    <w:rsid w:val="003016FC"/>
    <w:rsid w:val="0030323A"/>
    <w:rsid w:val="00304024"/>
    <w:rsid w:val="003046CD"/>
    <w:rsid w:val="00306BB2"/>
    <w:rsid w:val="00310911"/>
    <w:rsid w:val="00310A84"/>
    <w:rsid w:val="00310C6C"/>
    <w:rsid w:val="00311935"/>
    <w:rsid w:val="00312BAA"/>
    <w:rsid w:val="00312F0D"/>
    <w:rsid w:val="00313DD9"/>
    <w:rsid w:val="00313F6D"/>
    <w:rsid w:val="00315C61"/>
    <w:rsid w:val="003161C6"/>
    <w:rsid w:val="00316FC6"/>
    <w:rsid w:val="003211BE"/>
    <w:rsid w:val="0032236B"/>
    <w:rsid w:val="0032300E"/>
    <w:rsid w:val="00326ED8"/>
    <w:rsid w:val="00331086"/>
    <w:rsid w:val="00331234"/>
    <w:rsid w:val="00331766"/>
    <w:rsid w:val="0033181B"/>
    <w:rsid w:val="00331C6F"/>
    <w:rsid w:val="003328DE"/>
    <w:rsid w:val="0033454E"/>
    <w:rsid w:val="00336DD2"/>
    <w:rsid w:val="00336FC4"/>
    <w:rsid w:val="003409C2"/>
    <w:rsid w:val="0034203F"/>
    <w:rsid w:val="00344015"/>
    <w:rsid w:val="00344086"/>
    <w:rsid w:val="00346EAB"/>
    <w:rsid w:val="00350468"/>
    <w:rsid w:val="00357B57"/>
    <w:rsid w:val="0036003B"/>
    <w:rsid w:val="003607C0"/>
    <w:rsid w:val="003651DF"/>
    <w:rsid w:val="00366605"/>
    <w:rsid w:val="00367B2A"/>
    <w:rsid w:val="00370CC3"/>
    <w:rsid w:val="00374899"/>
    <w:rsid w:val="00374970"/>
    <w:rsid w:val="00380B52"/>
    <w:rsid w:val="00380DFD"/>
    <w:rsid w:val="00381214"/>
    <w:rsid w:val="00381BC3"/>
    <w:rsid w:val="00382F25"/>
    <w:rsid w:val="003837A2"/>
    <w:rsid w:val="00383F08"/>
    <w:rsid w:val="00384E67"/>
    <w:rsid w:val="00384EB6"/>
    <w:rsid w:val="0038653E"/>
    <w:rsid w:val="00390693"/>
    <w:rsid w:val="003932B4"/>
    <w:rsid w:val="003944A4"/>
    <w:rsid w:val="0039515B"/>
    <w:rsid w:val="00396162"/>
    <w:rsid w:val="00396BE8"/>
    <w:rsid w:val="00397AF0"/>
    <w:rsid w:val="00397EE0"/>
    <w:rsid w:val="003A1B2C"/>
    <w:rsid w:val="003A3579"/>
    <w:rsid w:val="003A404B"/>
    <w:rsid w:val="003A460B"/>
    <w:rsid w:val="003A4E31"/>
    <w:rsid w:val="003A5177"/>
    <w:rsid w:val="003A59C2"/>
    <w:rsid w:val="003A6DE3"/>
    <w:rsid w:val="003B0B8A"/>
    <w:rsid w:val="003B453B"/>
    <w:rsid w:val="003B485B"/>
    <w:rsid w:val="003B657D"/>
    <w:rsid w:val="003C0C52"/>
    <w:rsid w:val="003C1CC2"/>
    <w:rsid w:val="003C2604"/>
    <w:rsid w:val="003C28CD"/>
    <w:rsid w:val="003C34BC"/>
    <w:rsid w:val="003C4007"/>
    <w:rsid w:val="003C4CEC"/>
    <w:rsid w:val="003D0B35"/>
    <w:rsid w:val="003D2AA5"/>
    <w:rsid w:val="003D3B3D"/>
    <w:rsid w:val="003D3B74"/>
    <w:rsid w:val="003D4188"/>
    <w:rsid w:val="003D7D84"/>
    <w:rsid w:val="003E06A4"/>
    <w:rsid w:val="003E1D0C"/>
    <w:rsid w:val="003E371D"/>
    <w:rsid w:val="003E3E6A"/>
    <w:rsid w:val="003E48B6"/>
    <w:rsid w:val="003E51AD"/>
    <w:rsid w:val="003E58DD"/>
    <w:rsid w:val="003E5B6A"/>
    <w:rsid w:val="003E5D2E"/>
    <w:rsid w:val="003E626A"/>
    <w:rsid w:val="003E6710"/>
    <w:rsid w:val="003F11F6"/>
    <w:rsid w:val="003F1549"/>
    <w:rsid w:val="003F3EED"/>
    <w:rsid w:val="003F541E"/>
    <w:rsid w:val="003F57A9"/>
    <w:rsid w:val="003F7507"/>
    <w:rsid w:val="00402A27"/>
    <w:rsid w:val="0040426F"/>
    <w:rsid w:val="00404724"/>
    <w:rsid w:val="00410C7B"/>
    <w:rsid w:val="004114B8"/>
    <w:rsid w:val="00413842"/>
    <w:rsid w:val="00414B4C"/>
    <w:rsid w:val="0041551D"/>
    <w:rsid w:val="00417719"/>
    <w:rsid w:val="00417D5E"/>
    <w:rsid w:val="00420060"/>
    <w:rsid w:val="00423849"/>
    <w:rsid w:val="004255C9"/>
    <w:rsid w:val="004318D7"/>
    <w:rsid w:val="00432C84"/>
    <w:rsid w:val="00432E6B"/>
    <w:rsid w:val="00433DF3"/>
    <w:rsid w:val="00434A2D"/>
    <w:rsid w:val="0043530D"/>
    <w:rsid w:val="00435885"/>
    <w:rsid w:val="00435B3A"/>
    <w:rsid w:val="00441A95"/>
    <w:rsid w:val="00443520"/>
    <w:rsid w:val="00443B1A"/>
    <w:rsid w:val="0044415A"/>
    <w:rsid w:val="00444240"/>
    <w:rsid w:val="00444348"/>
    <w:rsid w:val="00444583"/>
    <w:rsid w:val="004446F5"/>
    <w:rsid w:val="00447DDB"/>
    <w:rsid w:val="004532C5"/>
    <w:rsid w:val="00454522"/>
    <w:rsid w:val="00456A36"/>
    <w:rsid w:val="0045729A"/>
    <w:rsid w:val="004578AD"/>
    <w:rsid w:val="00457B7A"/>
    <w:rsid w:val="00457DDF"/>
    <w:rsid w:val="004601B9"/>
    <w:rsid w:val="0046363F"/>
    <w:rsid w:val="0046370C"/>
    <w:rsid w:val="00463970"/>
    <w:rsid w:val="004643B0"/>
    <w:rsid w:val="00464C78"/>
    <w:rsid w:val="00464EDC"/>
    <w:rsid w:val="004650F3"/>
    <w:rsid w:val="00466C98"/>
    <w:rsid w:val="0047063C"/>
    <w:rsid w:val="00472D39"/>
    <w:rsid w:val="00477213"/>
    <w:rsid w:val="0048016C"/>
    <w:rsid w:val="00480226"/>
    <w:rsid w:val="00480613"/>
    <w:rsid w:val="00480CAA"/>
    <w:rsid w:val="0048201A"/>
    <w:rsid w:val="00482DB0"/>
    <w:rsid w:val="00483912"/>
    <w:rsid w:val="00484548"/>
    <w:rsid w:val="00485CC0"/>
    <w:rsid w:val="00486897"/>
    <w:rsid w:val="00491D54"/>
    <w:rsid w:val="00493C68"/>
    <w:rsid w:val="00494133"/>
    <w:rsid w:val="00496556"/>
    <w:rsid w:val="00496639"/>
    <w:rsid w:val="0049691E"/>
    <w:rsid w:val="004A0308"/>
    <w:rsid w:val="004A543C"/>
    <w:rsid w:val="004A5C90"/>
    <w:rsid w:val="004A6456"/>
    <w:rsid w:val="004A7455"/>
    <w:rsid w:val="004B0D6B"/>
    <w:rsid w:val="004B2D4C"/>
    <w:rsid w:val="004B4813"/>
    <w:rsid w:val="004B552A"/>
    <w:rsid w:val="004B5A71"/>
    <w:rsid w:val="004C1086"/>
    <w:rsid w:val="004C163D"/>
    <w:rsid w:val="004C1F04"/>
    <w:rsid w:val="004C20C2"/>
    <w:rsid w:val="004C44E6"/>
    <w:rsid w:val="004C638B"/>
    <w:rsid w:val="004C7DE3"/>
    <w:rsid w:val="004D22D6"/>
    <w:rsid w:val="004D31CF"/>
    <w:rsid w:val="004D3AF5"/>
    <w:rsid w:val="004D4E86"/>
    <w:rsid w:val="004D5113"/>
    <w:rsid w:val="004D59E2"/>
    <w:rsid w:val="004D6244"/>
    <w:rsid w:val="004D6372"/>
    <w:rsid w:val="004D64F3"/>
    <w:rsid w:val="004D764A"/>
    <w:rsid w:val="004E172A"/>
    <w:rsid w:val="004E50AB"/>
    <w:rsid w:val="004E5A9D"/>
    <w:rsid w:val="004E5FFB"/>
    <w:rsid w:val="004E6834"/>
    <w:rsid w:val="004F016A"/>
    <w:rsid w:val="004F1BCE"/>
    <w:rsid w:val="004F2DCA"/>
    <w:rsid w:val="004F2F17"/>
    <w:rsid w:val="004F3586"/>
    <w:rsid w:val="004F3D36"/>
    <w:rsid w:val="004F3F5D"/>
    <w:rsid w:val="004F4171"/>
    <w:rsid w:val="004F4A3A"/>
    <w:rsid w:val="004F7D4D"/>
    <w:rsid w:val="00500131"/>
    <w:rsid w:val="00500A5C"/>
    <w:rsid w:val="005026FE"/>
    <w:rsid w:val="0050302A"/>
    <w:rsid w:val="00503762"/>
    <w:rsid w:val="00503FD2"/>
    <w:rsid w:val="0050454E"/>
    <w:rsid w:val="00505D93"/>
    <w:rsid w:val="0050643E"/>
    <w:rsid w:val="005066F4"/>
    <w:rsid w:val="00506728"/>
    <w:rsid w:val="00506CAC"/>
    <w:rsid w:val="005071DB"/>
    <w:rsid w:val="00507F52"/>
    <w:rsid w:val="00511616"/>
    <w:rsid w:val="005121AB"/>
    <w:rsid w:val="0051316E"/>
    <w:rsid w:val="005141B7"/>
    <w:rsid w:val="005172D6"/>
    <w:rsid w:val="00520669"/>
    <w:rsid w:val="005213A0"/>
    <w:rsid w:val="00521BF8"/>
    <w:rsid w:val="005233E8"/>
    <w:rsid w:val="005240A9"/>
    <w:rsid w:val="00524E1C"/>
    <w:rsid w:val="00524F5B"/>
    <w:rsid w:val="00525FEA"/>
    <w:rsid w:val="00526A22"/>
    <w:rsid w:val="00526E42"/>
    <w:rsid w:val="00530D8C"/>
    <w:rsid w:val="005310F6"/>
    <w:rsid w:val="00534CC3"/>
    <w:rsid w:val="00535DA7"/>
    <w:rsid w:val="005404E7"/>
    <w:rsid w:val="005408DB"/>
    <w:rsid w:val="00541A70"/>
    <w:rsid w:val="00542CFD"/>
    <w:rsid w:val="00542DD7"/>
    <w:rsid w:val="00543457"/>
    <w:rsid w:val="0054468A"/>
    <w:rsid w:val="005469BE"/>
    <w:rsid w:val="00547253"/>
    <w:rsid w:val="00547AA4"/>
    <w:rsid w:val="00547B5B"/>
    <w:rsid w:val="00550080"/>
    <w:rsid w:val="0055161D"/>
    <w:rsid w:val="00552446"/>
    <w:rsid w:val="00552CDA"/>
    <w:rsid w:val="005536BC"/>
    <w:rsid w:val="00553EAF"/>
    <w:rsid w:val="005543B0"/>
    <w:rsid w:val="0055442A"/>
    <w:rsid w:val="0055459B"/>
    <w:rsid w:val="005555EA"/>
    <w:rsid w:val="005572AA"/>
    <w:rsid w:val="005574D6"/>
    <w:rsid w:val="005601C1"/>
    <w:rsid w:val="00560A96"/>
    <w:rsid w:val="00561B37"/>
    <w:rsid w:val="005649C7"/>
    <w:rsid w:val="0056567E"/>
    <w:rsid w:val="00567AB1"/>
    <w:rsid w:val="00570663"/>
    <w:rsid w:val="005706B1"/>
    <w:rsid w:val="00573436"/>
    <w:rsid w:val="00573E0E"/>
    <w:rsid w:val="0057439B"/>
    <w:rsid w:val="005749F0"/>
    <w:rsid w:val="005750E4"/>
    <w:rsid w:val="00576ACF"/>
    <w:rsid w:val="00577439"/>
    <w:rsid w:val="0057796D"/>
    <w:rsid w:val="00581A1B"/>
    <w:rsid w:val="00581F2F"/>
    <w:rsid w:val="005838E3"/>
    <w:rsid w:val="00585C37"/>
    <w:rsid w:val="0058600B"/>
    <w:rsid w:val="00586B07"/>
    <w:rsid w:val="00586D8A"/>
    <w:rsid w:val="00590CA0"/>
    <w:rsid w:val="00591C80"/>
    <w:rsid w:val="00591FF6"/>
    <w:rsid w:val="005944AB"/>
    <w:rsid w:val="00594E7C"/>
    <w:rsid w:val="00596635"/>
    <w:rsid w:val="00596689"/>
    <w:rsid w:val="00597733"/>
    <w:rsid w:val="005A005D"/>
    <w:rsid w:val="005A24FE"/>
    <w:rsid w:val="005A377A"/>
    <w:rsid w:val="005A3E44"/>
    <w:rsid w:val="005A4E55"/>
    <w:rsid w:val="005A5936"/>
    <w:rsid w:val="005A6FF8"/>
    <w:rsid w:val="005B0D1D"/>
    <w:rsid w:val="005B1A6A"/>
    <w:rsid w:val="005B2189"/>
    <w:rsid w:val="005B24B3"/>
    <w:rsid w:val="005B2CF8"/>
    <w:rsid w:val="005B5E15"/>
    <w:rsid w:val="005B61D6"/>
    <w:rsid w:val="005B729D"/>
    <w:rsid w:val="005C116C"/>
    <w:rsid w:val="005C11E7"/>
    <w:rsid w:val="005C1E97"/>
    <w:rsid w:val="005C27A0"/>
    <w:rsid w:val="005C2ECB"/>
    <w:rsid w:val="005C4DD3"/>
    <w:rsid w:val="005C63F9"/>
    <w:rsid w:val="005D0A2E"/>
    <w:rsid w:val="005D5797"/>
    <w:rsid w:val="005D7D7F"/>
    <w:rsid w:val="005E01F7"/>
    <w:rsid w:val="005E15A5"/>
    <w:rsid w:val="005E46F7"/>
    <w:rsid w:val="005E4D61"/>
    <w:rsid w:val="005E63E9"/>
    <w:rsid w:val="005E6EE6"/>
    <w:rsid w:val="005F1E0C"/>
    <w:rsid w:val="005F3D6E"/>
    <w:rsid w:val="005F3EA9"/>
    <w:rsid w:val="005F5929"/>
    <w:rsid w:val="005F6260"/>
    <w:rsid w:val="005F798B"/>
    <w:rsid w:val="00600F3D"/>
    <w:rsid w:val="006014D4"/>
    <w:rsid w:val="0060227D"/>
    <w:rsid w:val="00602C98"/>
    <w:rsid w:val="0060543B"/>
    <w:rsid w:val="00605480"/>
    <w:rsid w:val="00605916"/>
    <w:rsid w:val="00605C29"/>
    <w:rsid w:val="0060793B"/>
    <w:rsid w:val="00607A70"/>
    <w:rsid w:val="00611942"/>
    <w:rsid w:val="00612CBC"/>
    <w:rsid w:val="00612D3E"/>
    <w:rsid w:val="006130FD"/>
    <w:rsid w:val="00614F45"/>
    <w:rsid w:val="00616998"/>
    <w:rsid w:val="00617A07"/>
    <w:rsid w:val="00617BD1"/>
    <w:rsid w:val="0062202E"/>
    <w:rsid w:val="00622B95"/>
    <w:rsid w:val="0062525F"/>
    <w:rsid w:val="00625D31"/>
    <w:rsid w:val="00625EA8"/>
    <w:rsid w:val="006271E7"/>
    <w:rsid w:val="006278D4"/>
    <w:rsid w:val="00630DBF"/>
    <w:rsid w:val="00633407"/>
    <w:rsid w:val="0063584E"/>
    <w:rsid w:val="0064043B"/>
    <w:rsid w:val="006420DE"/>
    <w:rsid w:val="00643C2D"/>
    <w:rsid w:val="00643F0D"/>
    <w:rsid w:val="00644661"/>
    <w:rsid w:val="00645E74"/>
    <w:rsid w:val="00646CB0"/>
    <w:rsid w:val="00650D3B"/>
    <w:rsid w:val="0065124C"/>
    <w:rsid w:val="00651809"/>
    <w:rsid w:val="00651812"/>
    <w:rsid w:val="00651D25"/>
    <w:rsid w:val="00652AA2"/>
    <w:rsid w:val="00652FAB"/>
    <w:rsid w:val="006539C3"/>
    <w:rsid w:val="00653A6B"/>
    <w:rsid w:val="00654002"/>
    <w:rsid w:val="00655F2E"/>
    <w:rsid w:val="0065720C"/>
    <w:rsid w:val="0065798E"/>
    <w:rsid w:val="00657B94"/>
    <w:rsid w:val="006606AA"/>
    <w:rsid w:val="00663AE3"/>
    <w:rsid w:val="006654D1"/>
    <w:rsid w:val="00665B0D"/>
    <w:rsid w:val="00665E3B"/>
    <w:rsid w:val="006660F7"/>
    <w:rsid w:val="006700EF"/>
    <w:rsid w:val="00670F39"/>
    <w:rsid w:val="00670F8B"/>
    <w:rsid w:val="00672351"/>
    <w:rsid w:val="00672536"/>
    <w:rsid w:val="00672C5F"/>
    <w:rsid w:val="00673C9B"/>
    <w:rsid w:val="00674754"/>
    <w:rsid w:val="00676B65"/>
    <w:rsid w:val="00680094"/>
    <w:rsid w:val="0068350C"/>
    <w:rsid w:val="00683EDD"/>
    <w:rsid w:val="006860CD"/>
    <w:rsid w:val="00687A3B"/>
    <w:rsid w:val="00690923"/>
    <w:rsid w:val="0069191B"/>
    <w:rsid w:val="00693283"/>
    <w:rsid w:val="006A0559"/>
    <w:rsid w:val="006A13CF"/>
    <w:rsid w:val="006A301C"/>
    <w:rsid w:val="006A5403"/>
    <w:rsid w:val="006A66AD"/>
    <w:rsid w:val="006A7086"/>
    <w:rsid w:val="006A799C"/>
    <w:rsid w:val="006B22F6"/>
    <w:rsid w:val="006B4CBA"/>
    <w:rsid w:val="006B7BA4"/>
    <w:rsid w:val="006C11EB"/>
    <w:rsid w:val="006C1428"/>
    <w:rsid w:val="006C1E35"/>
    <w:rsid w:val="006C2BC8"/>
    <w:rsid w:val="006C4A36"/>
    <w:rsid w:val="006C4E2D"/>
    <w:rsid w:val="006C522B"/>
    <w:rsid w:val="006C7BFE"/>
    <w:rsid w:val="006D055B"/>
    <w:rsid w:val="006D078E"/>
    <w:rsid w:val="006D07B8"/>
    <w:rsid w:val="006D1EEC"/>
    <w:rsid w:val="006D1F2C"/>
    <w:rsid w:val="006D226E"/>
    <w:rsid w:val="006D2352"/>
    <w:rsid w:val="006D285C"/>
    <w:rsid w:val="006D3103"/>
    <w:rsid w:val="006D386A"/>
    <w:rsid w:val="006D420B"/>
    <w:rsid w:val="006D48F4"/>
    <w:rsid w:val="006D4A6A"/>
    <w:rsid w:val="006D4A7E"/>
    <w:rsid w:val="006D5174"/>
    <w:rsid w:val="006D58C7"/>
    <w:rsid w:val="006D5963"/>
    <w:rsid w:val="006D6397"/>
    <w:rsid w:val="006E0018"/>
    <w:rsid w:val="006E1592"/>
    <w:rsid w:val="006E32E4"/>
    <w:rsid w:val="006E428C"/>
    <w:rsid w:val="006E6B04"/>
    <w:rsid w:val="006F02F8"/>
    <w:rsid w:val="006F0B6D"/>
    <w:rsid w:val="006F15E3"/>
    <w:rsid w:val="006F2393"/>
    <w:rsid w:val="006F3B9F"/>
    <w:rsid w:val="006F52CF"/>
    <w:rsid w:val="006F58DD"/>
    <w:rsid w:val="006F6FFC"/>
    <w:rsid w:val="007002F1"/>
    <w:rsid w:val="00704B7C"/>
    <w:rsid w:val="00705CFC"/>
    <w:rsid w:val="00706293"/>
    <w:rsid w:val="00707C21"/>
    <w:rsid w:val="0071003F"/>
    <w:rsid w:val="007122D9"/>
    <w:rsid w:val="0071244C"/>
    <w:rsid w:val="00715EE9"/>
    <w:rsid w:val="007163BE"/>
    <w:rsid w:val="007207E2"/>
    <w:rsid w:val="00722E20"/>
    <w:rsid w:val="00725576"/>
    <w:rsid w:val="0072744C"/>
    <w:rsid w:val="00730256"/>
    <w:rsid w:val="0073109B"/>
    <w:rsid w:val="00731801"/>
    <w:rsid w:val="0073325B"/>
    <w:rsid w:val="007336DB"/>
    <w:rsid w:val="00733E79"/>
    <w:rsid w:val="00735DB4"/>
    <w:rsid w:val="00736404"/>
    <w:rsid w:val="0073761B"/>
    <w:rsid w:val="00740E19"/>
    <w:rsid w:val="00746A1E"/>
    <w:rsid w:val="00751910"/>
    <w:rsid w:val="0075256E"/>
    <w:rsid w:val="00752735"/>
    <w:rsid w:val="00753434"/>
    <w:rsid w:val="0075388A"/>
    <w:rsid w:val="00755761"/>
    <w:rsid w:val="00755806"/>
    <w:rsid w:val="0075608E"/>
    <w:rsid w:val="007566DC"/>
    <w:rsid w:val="0075798C"/>
    <w:rsid w:val="00757AAF"/>
    <w:rsid w:val="00760B41"/>
    <w:rsid w:val="00760C45"/>
    <w:rsid w:val="007618CA"/>
    <w:rsid w:val="007626C3"/>
    <w:rsid w:val="00763F10"/>
    <w:rsid w:val="007659A2"/>
    <w:rsid w:val="00766DD8"/>
    <w:rsid w:val="00771CBB"/>
    <w:rsid w:val="007746F8"/>
    <w:rsid w:val="00774E18"/>
    <w:rsid w:val="007753BD"/>
    <w:rsid w:val="00775798"/>
    <w:rsid w:val="0077611F"/>
    <w:rsid w:val="00776834"/>
    <w:rsid w:val="00781CFA"/>
    <w:rsid w:val="0078290D"/>
    <w:rsid w:val="00785132"/>
    <w:rsid w:val="007855B7"/>
    <w:rsid w:val="007856BB"/>
    <w:rsid w:val="00785962"/>
    <w:rsid w:val="00785D7E"/>
    <w:rsid w:val="00786917"/>
    <w:rsid w:val="007904FE"/>
    <w:rsid w:val="007915B1"/>
    <w:rsid w:val="00795D75"/>
    <w:rsid w:val="007963B2"/>
    <w:rsid w:val="007A0A79"/>
    <w:rsid w:val="007A0E69"/>
    <w:rsid w:val="007A1FEF"/>
    <w:rsid w:val="007A36C1"/>
    <w:rsid w:val="007A3D3C"/>
    <w:rsid w:val="007A47FA"/>
    <w:rsid w:val="007A5415"/>
    <w:rsid w:val="007A6B49"/>
    <w:rsid w:val="007A6B59"/>
    <w:rsid w:val="007B0CFB"/>
    <w:rsid w:val="007B0E13"/>
    <w:rsid w:val="007B202D"/>
    <w:rsid w:val="007B2C48"/>
    <w:rsid w:val="007B35B5"/>
    <w:rsid w:val="007B3A05"/>
    <w:rsid w:val="007B4157"/>
    <w:rsid w:val="007B4B5E"/>
    <w:rsid w:val="007C1077"/>
    <w:rsid w:val="007C389B"/>
    <w:rsid w:val="007C3DFB"/>
    <w:rsid w:val="007C44F8"/>
    <w:rsid w:val="007C454A"/>
    <w:rsid w:val="007C480A"/>
    <w:rsid w:val="007C7EB9"/>
    <w:rsid w:val="007D004C"/>
    <w:rsid w:val="007D1F37"/>
    <w:rsid w:val="007D25BB"/>
    <w:rsid w:val="007D5F47"/>
    <w:rsid w:val="007E1DCE"/>
    <w:rsid w:val="007E28E2"/>
    <w:rsid w:val="007E3127"/>
    <w:rsid w:val="007E326D"/>
    <w:rsid w:val="007E4319"/>
    <w:rsid w:val="007E4B43"/>
    <w:rsid w:val="007E561A"/>
    <w:rsid w:val="007E6AD1"/>
    <w:rsid w:val="007F025D"/>
    <w:rsid w:val="007F0558"/>
    <w:rsid w:val="007F2353"/>
    <w:rsid w:val="007F6B67"/>
    <w:rsid w:val="007F78DC"/>
    <w:rsid w:val="00800214"/>
    <w:rsid w:val="008012C9"/>
    <w:rsid w:val="00802071"/>
    <w:rsid w:val="00803E44"/>
    <w:rsid w:val="0080437F"/>
    <w:rsid w:val="00805B6C"/>
    <w:rsid w:val="00806231"/>
    <w:rsid w:val="0081378D"/>
    <w:rsid w:val="008139F6"/>
    <w:rsid w:val="00815165"/>
    <w:rsid w:val="00815C2A"/>
    <w:rsid w:val="00816B74"/>
    <w:rsid w:val="00816C49"/>
    <w:rsid w:val="00816D87"/>
    <w:rsid w:val="00817994"/>
    <w:rsid w:val="00820F4E"/>
    <w:rsid w:val="00821661"/>
    <w:rsid w:val="008222E7"/>
    <w:rsid w:val="0082371F"/>
    <w:rsid w:val="00824982"/>
    <w:rsid w:val="00824FD7"/>
    <w:rsid w:val="008273D0"/>
    <w:rsid w:val="0083116A"/>
    <w:rsid w:val="00831EBC"/>
    <w:rsid w:val="00832112"/>
    <w:rsid w:val="00832B70"/>
    <w:rsid w:val="0083324E"/>
    <w:rsid w:val="0083598E"/>
    <w:rsid w:val="00840692"/>
    <w:rsid w:val="00840D29"/>
    <w:rsid w:val="00841618"/>
    <w:rsid w:val="00842167"/>
    <w:rsid w:val="00847E8A"/>
    <w:rsid w:val="00851D54"/>
    <w:rsid w:val="00852019"/>
    <w:rsid w:val="00852F88"/>
    <w:rsid w:val="00854003"/>
    <w:rsid w:val="0085461F"/>
    <w:rsid w:val="00854D66"/>
    <w:rsid w:val="008575E8"/>
    <w:rsid w:val="00862716"/>
    <w:rsid w:val="00862D0A"/>
    <w:rsid w:val="008633B3"/>
    <w:rsid w:val="00866F2E"/>
    <w:rsid w:val="0087142E"/>
    <w:rsid w:val="0087428D"/>
    <w:rsid w:val="008748D1"/>
    <w:rsid w:val="00876863"/>
    <w:rsid w:val="00877B31"/>
    <w:rsid w:val="00880A2E"/>
    <w:rsid w:val="00881DAB"/>
    <w:rsid w:val="00884578"/>
    <w:rsid w:val="00885C30"/>
    <w:rsid w:val="00885D97"/>
    <w:rsid w:val="00886B02"/>
    <w:rsid w:val="008877F0"/>
    <w:rsid w:val="00890850"/>
    <w:rsid w:val="008908F8"/>
    <w:rsid w:val="00890DE4"/>
    <w:rsid w:val="00891D50"/>
    <w:rsid w:val="0089454E"/>
    <w:rsid w:val="00895EEA"/>
    <w:rsid w:val="008A176E"/>
    <w:rsid w:val="008A1D12"/>
    <w:rsid w:val="008A50D7"/>
    <w:rsid w:val="008A5D8F"/>
    <w:rsid w:val="008A5DEC"/>
    <w:rsid w:val="008A5FB0"/>
    <w:rsid w:val="008B0E05"/>
    <w:rsid w:val="008B112F"/>
    <w:rsid w:val="008B1D72"/>
    <w:rsid w:val="008B45A7"/>
    <w:rsid w:val="008B4750"/>
    <w:rsid w:val="008B4AE5"/>
    <w:rsid w:val="008B5237"/>
    <w:rsid w:val="008B5D7C"/>
    <w:rsid w:val="008B6229"/>
    <w:rsid w:val="008B6820"/>
    <w:rsid w:val="008B6FA9"/>
    <w:rsid w:val="008B7D5E"/>
    <w:rsid w:val="008C022F"/>
    <w:rsid w:val="008C2100"/>
    <w:rsid w:val="008C2ABD"/>
    <w:rsid w:val="008C2E4C"/>
    <w:rsid w:val="008C3931"/>
    <w:rsid w:val="008C3F6B"/>
    <w:rsid w:val="008C633E"/>
    <w:rsid w:val="008C6933"/>
    <w:rsid w:val="008C69FB"/>
    <w:rsid w:val="008C6A19"/>
    <w:rsid w:val="008C7C21"/>
    <w:rsid w:val="008D4606"/>
    <w:rsid w:val="008D673C"/>
    <w:rsid w:val="008E1477"/>
    <w:rsid w:val="008E2F37"/>
    <w:rsid w:val="008E31C4"/>
    <w:rsid w:val="008E3C4F"/>
    <w:rsid w:val="008E6549"/>
    <w:rsid w:val="008E73B6"/>
    <w:rsid w:val="008E7D3E"/>
    <w:rsid w:val="008F0B38"/>
    <w:rsid w:val="008F1674"/>
    <w:rsid w:val="008F202D"/>
    <w:rsid w:val="008F21CB"/>
    <w:rsid w:val="008F306A"/>
    <w:rsid w:val="00900119"/>
    <w:rsid w:val="009019EF"/>
    <w:rsid w:val="00901EB5"/>
    <w:rsid w:val="00903E97"/>
    <w:rsid w:val="00906269"/>
    <w:rsid w:val="009066EF"/>
    <w:rsid w:val="00911D6E"/>
    <w:rsid w:val="0091369F"/>
    <w:rsid w:val="009148E2"/>
    <w:rsid w:val="00916226"/>
    <w:rsid w:val="00920363"/>
    <w:rsid w:val="0092178B"/>
    <w:rsid w:val="00921B34"/>
    <w:rsid w:val="00925D84"/>
    <w:rsid w:val="00934309"/>
    <w:rsid w:val="00934C0F"/>
    <w:rsid w:val="00935797"/>
    <w:rsid w:val="00937C63"/>
    <w:rsid w:val="0094030A"/>
    <w:rsid w:val="00941BA3"/>
    <w:rsid w:val="009440A6"/>
    <w:rsid w:val="0094413D"/>
    <w:rsid w:val="00945362"/>
    <w:rsid w:val="0094618A"/>
    <w:rsid w:val="0094794B"/>
    <w:rsid w:val="00947A24"/>
    <w:rsid w:val="00950789"/>
    <w:rsid w:val="0095091F"/>
    <w:rsid w:val="0095223E"/>
    <w:rsid w:val="009532D5"/>
    <w:rsid w:val="00955DED"/>
    <w:rsid w:val="009561B8"/>
    <w:rsid w:val="009568B8"/>
    <w:rsid w:val="00957DFB"/>
    <w:rsid w:val="00960792"/>
    <w:rsid w:val="00962876"/>
    <w:rsid w:val="00962EF6"/>
    <w:rsid w:val="0096484D"/>
    <w:rsid w:val="00965E31"/>
    <w:rsid w:val="00967459"/>
    <w:rsid w:val="00970385"/>
    <w:rsid w:val="0097412A"/>
    <w:rsid w:val="00974397"/>
    <w:rsid w:val="0098157C"/>
    <w:rsid w:val="00981856"/>
    <w:rsid w:val="00986B13"/>
    <w:rsid w:val="00986ED1"/>
    <w:rsid w:val="009902F1"/>
    <w:rsid w:val="009903B2"/>
    <w:rsid w:val="009911F1"/>
    <w:rsid w:val="00991D07"/>
    <w:rsid w:val="0099642E"/>
    <w:rsid w:val="00996DEC"/>
    <w:rsid w:val="00997017"/>
    <w:rsid w:val="009976F5"/>
    <w:rsid w:val="009A1529"/>
    <w:rsid w:val="009A18C7"/>
    <w:rsid w:val="009A2F36"/>
    <w:rsid w:val="009A3E74"/>
    <w:rsid w:val="009A472E"/>
    <w:rsid w:val="009A7BE4"/>
    <w:rsid w:val="009A7FAE"/>
    <w:rsid w:val="009B013A"/>
    <w:rsid w:val="009B070F"/>
    <w:rsid w:val="009B0D11"/>
    <w:rsid w:val="009B0E62"/>
    <w:rsid w:val="009B23F3"/>
    <w:rsid w:val="009B3916"/>
    <w:rsid w:val="009B3B4E"/>
    <w:rsid w:val="009B6089"/>
    <w:rsid w:val="009B64B2"/>
    <w:rsid w:val="009C06BD"/>
    <w:rsid w:val="009C0E3D"/>
    <w:rsid w:val="009C2510"/>
    <w:rsid w:val="009C521B"/>
    <w:rsid w:val="009C6ABE"/>
    <w:rsid w:val="009C7EF5"/>
    <w:rsid w:val="009D3F6E"/>
    <w:rsid w:val="009D4382"/>
    <w:rsid w:val="009D488E"/>
    <w:rsid w:val="009D4A59"/>
    <w:rsid w:val="009D5B67"/>
    <w:rsid w:val="009D7D65"/>
    <w:rsid w:val="009E22B8"/>
    <w:rsid w:val="009E3878"/>
    <w:rsid w:val="009E4D9B"/>
    <w:rsid w:val="009E56B2"/>
    <w:rsid w:val="009E685B"/>
    <w:rsid w:val="009F08A0"/>
    <w:rsid w:val="009F08F0"/>
    <w:rsid w:val="009F09FA"/>
    <w:rsid w:val="009F15CF"/>
    <w:rsid w:val="009F1799"/>
    <w:rsid w:val="009F1D46"/>
    <w:rsid w:val="009F244A"/>
    <w:rsid w:val="009F30AE"/>
    <w:rsid w:val="009F714F"/>
    <w:rsid w:val="00A000EB"/>
    <w:rsid w:val="00A01AE8"/>
    <w:rsid w:val="00A02307"/>
    <w:rsid w:val="00A03BDD"/>
    <w:rsid w:val="00A03EE5"/>
    <w:rsid w:val="00A0594E"/>
    <w:rsid w:val="00A06BE1"/>
    <w:rsid w:val="00A10161"/>
    <w:rsid w:val="00A10511"/>
    <w:rsid w:val="00A111F6"/>
    <w:rsid w:val="00A1123E"/>
    <w:rsid w:val="00A11475"/>
    <w:rsid w:val="00A125FB"/>
    <w:rsid w:val="00A1261C"/>
    <w:rsid w:val="00A12EA8"/>
    <w:rsid w:val="00A13A1B"/>
    <w:rsid w:val="00A14707"/>
    <w:rsid w:val="00A16AFC"/>
    <w:rsid w:val="00A22F9F"/>
    <w:rsid w:val="00A23243"/>
    <w:rsid w:val="00A237E2"/>
    <w:rsid w:val="00A24CEF"/>
    <w:rsid w:val="00A24EA6"/>
    <w:rsid w:val="00A254CB"/>
    <w:rsid w:val="00A25D5E"/>
    <w:rsid w:val="00A31268"/>
    <w:rsid w:val="00A3150B"/>
    <w:rsid w:val="00A31E03"/>
    <w:rsid w:val="00A37062"/>
    <w:rsid w:val="00A37A0C"/>
    <w:rsid w:val="00A41937"/>
    <w:rsid w:val="00A41FCC"/>
    <w:rsid w:val="00A42525"/>
    <w:rsid w:val="00A438BA"/>
    <w:rsid w:val="00A43968"/>
    <w:rsid w:val="00A4503F"/>
    <w:rsid w:val="00A46655"/>
    <w:rsid w:val="00A47CF3"/>
    <w:rsid w:val="00A51166"/>
    <w:rsid w:val="00A51552"/>
    <w:rsid w:val="00A52829"/>
    <w:rsid w:val="00A60431"/>
    <w:rsid w:val="00A6064D"/>
    <w:rsid w:val="00A6248B"/>
    <w:rsid w:val="00A627EF"/>
    <w:rsid w:val="00A62FF1"/>
    <w:rsid w:val="00A644D1"/>
    <w:rsid w:val="00A651E3"/>
    <w:rsid w:val="00A65375"/>
    <w:rsid w:val="00A70DD4"/>
    <w:rsid w:val="00A73679"/>
    <w:rsid w:val="00A7513C"/>
    <w:rsid w:val="00A76193"/>
    <w:rsid w:val="00A776C4"/>
    <w:rsid w:val="00A81658"/>
    <w:rsid w:val="00A816F2"/>
    <w:rsid w:val="00A819AD"/>
    <w:rsid w:val="00A81C7F"/>
    <w:rsid w:val="00A82849"/>
    <w:rsid w:val="00A86031"/>
    <w:rsid w:val="00A87A47"/>
    <w:rsid w:val="00A910F5"/>
    <w:rsid w:val="00A91594"/>
    <w:rsid w:val="00A92B09"/>
    <w:rsid w:val="00AA17A1"/>
    <w:rsid w:val="00AA1D16"/>
    <w:rsid w:val="00AA3445"/>
    <w:rsid w:val="00AA5902"/>
    <w:rsid w:val="00AA5F41"/>
    <w:rsid w:val="00AA6486"/>
    <w:rsid w:val="00AB1CE0"/>
    <w:rsid w:val="00AB2B01"/>
    <w:rsid w:val="00AB3DF2"/>
    <w:rsid w:val="00AB4A54"/>
    <w:rsid w:val="00AB64C1"/>
    <w:rsid w:val="00AC01C3"/>
    <w:rsid w:val="00AC036E"/>
    <w:rsid w:val="00AC1565"/>
    <w:rsid w:val="00AC1D21"/>
    <w:rsid w:val="00AC2FD8"/>
    <w:rsid w:val="00AC3120"/>
    <w:rsid w:val="00AC3859"/>
    <w:rsid w:val="00AC4A62"/>
    <w:rsid w:val="00AC4E5B"/>
    <w:rsid w:val="00AD1613"/>
    <w:rsid w:val="00AD1AFF"/>
    <w:rsid w:val="00AD2CDA"/>
    <w:rsid w:val="00AD2E03"/>
    <w:rsid w:val="00AD3672"/>
    <w:rsid w:val="00AD62FD"/>
    <w:rsid w:val="00AE0B48"/>
    <w:rsid w:val="00AE2A93"/>
    <w:rsid w:val="00AE3CA9"/>
    <w:rsid w:val="00AE504E"/>
    <w:rsid w:val="00AE5E0F"/>
    <w:rsid w:val="00AE7E81"/>
    <w:rsid w:val="00AF20E6"/>
    <w:rsid w:val="00AF3326"/>
    <w:rsid w:val="00AF5633"/>
    <w:rsid w:val="00B001E9"/>
    <w:rsid w:val="00B00A44"/>
    <w:rsid w:val="00B01FA7"/>
    <w:rsid w:val="00B032F7"/>
    <w:rsid w:val="00B04AFB"/>
    <w:rsid w:val="00B050DD"/>
    <w:rsid w:val="00B10373"/>
    <w:rsid w:val="00B126CF"/>
    <w:rsid w:val="00B12932"/>
    <w:rsid w:val="00B13CBF"/>
    <w:rsid w:val="00B15742"/>
    <w:rsid w:val="00B16A4D"/>
    <w:rsid w:val="00B20292"/>
    <w:rsid w:val="00B21102"/>
    <w:rsid w:val="00B2124B"/>
    <w:rsid w:val="00B2208A"/>
    <w:rsid w:val="00B24D7E"/>
    <w:rsid w:val="00B255B0"/>
    <w:rsid w:val="00B26219"/>
    <w:rsid w:val="00B2696C"/>
    <w:rsid w:val="00B277A8"/>
    <w:rsid w:val="00B30DCA"/>
    <w:rsid w:val="00B31681"/>
    <w:rsid w:val="00B31702"/>
    <w:rsid w:val="00B323AA"/>
    <w:rsid w:val="00B333BD"/>
    <w:rsid w:val="00B338CA"/>
    <w:rsid w:val="00B34949"/>
    <w:rsid w:val="00B3523B"/>
    <w:rsid w:val="00B36D50"/>
    <w:rsid w:val="00B37FC2"/>
    <w:rsid w:val="00B41774"/>
    <w:rsid w:val="00B41C3B"/>
    <w:rsid w:val="00B43BE1"/>
    <w:rsid w:val="00B43EA9"/>
    <w:rsid w:val="00B43FC1"/>
    <w:rsid w:val="00B44FB5"/>
    <w:rsid w:val="00B474D1"/>
    <w:rsid w:val="00B47667"/>
    <w:rsid w:val="00B47F54"/>
    <w:rsid w:val="00B502CD"/>
    <w:rsid w:val="00B509FC"/>
    <w:rsid w:val="00B51133"/>
    <w:rsid w:val="00B5139F"/>
    <w:rsid w:val="00B5192B"/>
    <w:rsid w:val="00B52D9E"/>
    <w:rsid w:val="00B538C7"/>
    <w:rsid w:val="00B56B9E"/>
    <w:rsid w:val="00B57175"/>
    <w:rsid w:val="00B610AA"/>
    <w:rsid w:val="00B6153A"/>
    <w:rsid w:val="00B61C35"/>
    <w:rsid w:val="00B6322E"/>
    <w:rsid w:val="00B6487D"/>
    <w:rsid w:val="00B65BE0"/>
    <w:rsid w:val="00B661CA"/>
    <w:rsid w:val="00B67E19"/>
    <w:rsid w:val="00B71418"/>
    <w:rsid w:val="00B721EB"/>
    <w:rsid w:val="00B7292E"/>
    <w:rsid w:val="00B72AED"/>
    <w:rsid w:val="00B74D7C"/>
    <w:rsid w:val="00B75E32"/>
    <w:rsid w:val="00B76611"/>
    <w:rsid w:val="00B82DD3"/>
    <w:rsid w:val="00B84615"/>
    <w:rsid w:val="00B8546A"/>
    <w:rsid w:val="00B86B5A"/>
    <w:rsid w:val="00B86C27"/>
    <w:rsid w:val="00B92689"/>
    <w:rsid w:val="00B928CA"/>
    <w:rsid w:val="00B930F7"/>
    <w:rsid w:val="00B93FDC"/>
    <w:rsid w:val="00B94AB3"/>
    <w:rsid w:val="00B95A01"/>
    <w:rsid w:val="00B95CA4"/>
    <w:rsid w:val="00B969BF"/>
    <w:rsid w:val="00BA04CF"/>
    <w:rsid w:val="00BA2C8F"/>
    <w:rsid w:val="00BA3C59"/>
    <w:rsid w:val="00BA4B9D"/>
    <w:rsid w:val="00BA5675"/>
    <w:rsid w:val="00BA5B11"/>
    <w:rsid w:val="00BA7447"/>
    <w:rsid w:val="00BB2650"/>
    <w:rsid w:val="00BB2C40"/>
    <w:rsid w:val="00BB63E9"/>
    <w:rsid w:val="00BB703E"/>
    <w:rsid w:val="00BB72DD"/>
    <w:rsid w:val="00BC1ED5"/>
    <w:rsid w:val="00BC2538"/>
    <w:rsid w:val="00BC396B"/>
    <w:rsid w:val="00BC3B0F"/>
    <w:rsid w:val="00BC4FD7"/>
    <w:rsid w:val="00BC550E"/>
    <w:rsid w:val="00BC67A5"/>
    <w:rsid w:val="00BC7FB4"/>
    <w:rsid w:val="00BD0628"/>
    <w:rsid w:val="00BD17FB"/>
    <w:rsid w:val="00BD2183"/>
    <w:rsid w:val="00BE3023"/>
    <w:rsid w:val="00BE3B85"/>
    <w:rsid w:val="00BE438A"/>
    <w:rsid w:val="00BE50C2"/>
    <w:rsid w:val="00BE702A"/>
    <w:rsid w:val="00BF1AE3"/>
    <w:rsid w:val="00BF1E04"/>
    <w:rsid w:val="00BF2E26"/>
    <w:rsid w:val="00BF3A37"/>
    <w:rsid w:val="00BF57B0"/>
    <w:rsid w:val="00BF5C41"/>
    <w:rsid w:val="00BF62C9"/>
    <w:rsid w:val="00BF7E6B"/>
    <w:rsid w:val="00C01B42"/>
    <w:rsid w:val="00C027FB"/>
    <w:rsid w:val="00C028ED"/>
    <w:rsid w:val="00C03C46"/>
    <w:rsid w:val="00C044B6"/>
    <w:rsid w:val="00C04694"/>
    <w:rsid w:val="00C04F20"/>
    <w:rsid w:val="00C0553F"/>
    <w:rsid w:val="00C0750F"/>
    <w:rsid w:val="00C07793"/>
    <w:rsid w:val="00C07B4D"/>
    <w:rsid w:val="00C07D1F"/>
    <w:rsid w:val="00C106C3"/>
    <w:rsid w:val="00C11B6F"/>
    <w:rsid w:val="00C13F50"/>
    <w:rsid w:val="00C16056"/>
    <w:rsid w:val="00C21090"/>
    <w:rsid w:val="00C21357"/>
    <w:rsid w:val="00C2144E"/>
    <w:rsid w:val="00C215D5"/>
    <w:rsid w:val="00C224F0"/>
    <w:rsid w:val="00C24C94"/>
    <w:rsid w:val="00C254E7"/>
    <w:rsid w:val="00C277CE"/>
    <w:rsid w:val="00C3106B"/>
    <w:rsid w:val="00C31F4E"/>
    <w:rsid w:val="00C34451"/>
    <w:rsid w:val="00C349DB"/>
    <w:rsid w:val="00C34C82"/>
    <w:rsid w:val="00C357B2"/>
    <w:rsid w:val="00C35CF8"/>
    <w:rsid w:val="00C3689E"/>
    <w:rsid w:val="00C4221D"/>
    <w:rsid w:val="00C43C5B"/>
    <w:rsid w:val="00C447DE"/>
    <w:rsid w:val="00C5150F"/>
    <w:rsid w:val="00C5287C"/>
    <w:rsid w:val="00C53B37"/>
    <w:rsid w:val="00C54796"/>
    <w:rsid w:val="00C54D88"/>
    <w:rsid w:val="00C55F15"/>
    <w:rsid w:val="00C565FD"/>
    <w:rsid w:val="00C576AC"/>
    <w:rsid w:val="00C60B65"/>
    <w:rsid w:val="00C60C9E"/>
    <w:rsid w:val="00C61119"/>
    <w:rsid w:val="00C62298"/>
    <w:rsid w:val="00C63F25"/>
    <w:rsid w:val="00C643DF"/>
    <w:rsid w:val="00C644A8"/>
    <w:rsid w:val="00C647EB"/>
    <w:rsid w:val="00C654A9"/>
    <w:rsid w:val="00C71DCA"/>
    <w:rsid w:val="00C72ECB"/>
    <w:rsid w:val="00C7378A"/>
    <w:rsid w:val="00C76332"/>
    <w:rsid w:val="00C767A2"/>
    <w:rsid w:val="00C76CA6"/>
    <w:rsid w:val="00C80A6D"/>
    <w:rsid w:val="00C80E10"/>
    <w:rsid w:val="00C821DB"/>
    <w:rsid w:val="00C82812"/>
    <w:rsid w:val="00C83355"/>
    <w:rsid w:val="00C842E7"/>
    <w:rsid w:val="00C844B9"/>
    <w:rsid w:val="00C86BB8"/>
    <w:rsid w:val="00C87531"/>
    <w:rsid w:val="00C8757E"/>
    <w:rsid w:val="00C87FC6"/>
    <w:rsid w:val="00C90C5E"/>
    <w:rsid w:val="00C917C7"/>
    <w:rsid w:val="00C91AC7"/>
    <w:rsid w:val="00C91F87"/>
    <w:rsid w:val="00C92528"/>
    <w:rsid w:val="00C93625"/>
    <w:rsid w:val="00C9589A"/>
    <w:rsid w:val="00C95AAB"/>
    <w:rsid w:val="00C95DB2"/>
    <w:rsid w:val="00C979B9"/>
    <w:rsid w:val="00CA0445"/>
    <w:rsid w:val="00CA0AE4"/>
    <w:rsid w:val="00CA1471"/>
    <w:rsid w:val="00CA66DA"/>
    <w:rsid w:val="00CA6D09"/>
    <w:rsid w:val="00CA7E20"/>
    <w:rsid w:val="00CB0A41"/>
    <w:rsid w:val="00CB0F4D"/>
    <w:rsid w:val="00CB0F50"/>
    <w:rsid w:val="00CB16D3"/>
    <w:rsid w:val="00CB4FA2"/>
    <w:rsid w:val="00CB7341"/>
    <w:rsid w:val="00CC0BEC"/>
    <w:rsid w:val="00CC0C48"/>
    <w:rsid w:val="00CC0C54"/>
    <w:rsid w:val="00CC1F31"/>
    <w:rsid w:val="00CC5684"/>
    <w:rsid w:val="00CC5770"/>
    <w:rsid w:val="00CC5B70"/>
    <w:rsid w:val="00CC7003"/>
    <w:rsid w:val="00CD0B7C"/>
    <w:rsid w:val="00CD2A6E"/>
    <w:rsid w:val="00CD336F"/>
    <w:rsid w:val="00CD4F97"/>
    <w:rsid w:val="00CD6DC2"/>
    <w:rsid w:val="00CE084B"/>
    <w:rsid w:val="00CE272D"/>
    <w:rsid w:val="00CE410E"/>
    <w:rsid w:val="00CE4BCF"/>
    <w:rsid w:val="00CE6204"/>
    <w:rsid w:val="00CE6727"/>
    <w:rsid w:val="00CE68B0"/>
    <w:rsid w:val="00CE6EB6"/>
    <w:rsid w:val="00CE72F9"/>
    <w:rsid w:val="00CE7986"/>
    <w:rsid w:val="00CE7F82"/>
    <w:rsid w:val="00CF33F7"/>
    <w:rsid w:val="00CF3504"/>
    <w:rsid w:val="00CF3904"/>
    <w:rsid w:val="00CF3C4C"/>
    <w:rsid w:val="00CF4A37"/>
    <w:rsid w:val="00CF4F97"/>
    <w:rsid w:val="00CF54DE"/>
    <w:rsid w:val="00CF5C16"/>
    <w:rsid w:val="00CF722D"/>
    <w:rsid w:val="00CF7AE2"/>
    <w:rsid w:val="00D00200"/>
    <w:rsid w:val="00D01710"/>
    <w:rsid w:val="00D01B56"/>
    <w:rsid w:val="00D02352"/>
    <w:rsid w:val="00D02A50"/>
    <w:rsid w:val="00D02E2D"/>
    <w:rsid w:val="00D03990"/>
    <w:rsid w:val="00D0425B"/>
    <w:rsid w:val="00D04D55"/>
    <w:rsid w:val="00D06634"/>
    <w:rsid w:val="00D10345"/>
    <w:rsid w:val="00D1298F"/>
    <w:rsid w:val="00D138BB"/>
    <w:rsid w:val="00D165BE"/>
    <w:rsid w:val="00D170AF"/>
    <w:rsid w:val="00D177AF"/>
    <w:rsid w:val="00D22998"/>
    <w:rsid w:val="00D244C9"/>
    <w:rsid w:val="00D25FC6"/>
    <w:rsid w:val="00D26A88"/>
    <w:rsid w:val="00D26D30"/>
    <w:rsid w:val="00D31A94"/>
    <w:rsid w:val="00D32141"/>
    <w:rsid w:val="00D33474"/>
    <w:rsid w:val="00D34282"/>
    <w:rsid w:val="00D35F47"/>
    <w:rsid w:val="00D3602A"/>
    <w:rsid w:val="00D363F5"/>
    <w:rsid w:val="00D364C8"/>
    <w:rsid w:val="00D42F2C"/>
    <w:rsid w:val="00D4401B"/>
    <w:rsid w:val="00D444EE"/>
    <w:rsid w:val="00D44A43"/>
    <w:rsid w:val="00D46B82"/>
    <w:rsid w:val="00D46B9F"/>
    <w:rsid w:val="00D47D8B"/>
    <w:rsid w:val="00D5093F"/>
    <w:rsid w:val="00D50A74"/>
    <w:rsid w:val="00D53AAF"/>
    <w:rsid w:val="00D55917"/>
    <w:rsid w:val="00D559A3"/>
    <w:rsid w:val="00D55C6A"/>
    <w:rsid w:val="00D5680F"/>
    <w:rsid w:val="00D568FB"/>
    <w:rsid w:val="00D60264"/>
    <w:rsid w:val="00D605C2"/>
    <w:rsid w:val="00D623C1"/>
    <w:rsid w:val="00D640D6"/>
    <w:rsid w:val="00D64C0F"/>
    <w:rsid w:val="00D65F92"/>
    <w:rsid w:val="00D703AD"/>
    <w:rsid w:val="00D760A9"/>
    <w:rsid w:val="00D763E7"/>
    <w:rsid w:val="00D76E3C"/>
    <w:rsid w:val="00D8005D"/>
    <w:rsid w:val="00D83FA2"/>
    <w:rsid w:val="00D90492"/>
    <w:rsid w:val="00D91089"/>
    <w:rsid w:val="00D916A5"/>
    <w:rsid w:val="00D93DA5"/>
    <w:rsid w:val="00D94E87"/>
    <w:rsid w:val="00D9632E"/>
    <w:rsid w:val="00D9655A"/>
    <w:rsid w:val="00D97296"/>
    <w:rsid w:val="00D9779B"/>
    <w:rsid w:val="00D978F6"/>
    <w:rsid w:val="00DA00DE"/>
    <w:rsid w:val="00DA1383"/>
    <w:rsid w:val="00DA15B9"/>
    <w:rsid w:val="00DA1F22"/>
    <w:rsid w:val="00DA2E9E"/>
    <w:rsid w:val="00DA3365"/>
    <w:rsid w:val="00DA57CC"/>
    <w:rsid w:val="00DA7640"/>
    <w:rsid w:val="00DA7EFB"/>
    <w:rsid w:val="00DB087C"/>
    <w:rsid w:val="00DB12C1"/>
    <w:rsid w:val="00DB13A6"/>
    <w:rsid w:val="00DB44C9"/>
    <w:rsid w:val="00DB50DB"/>
    <w:rsid w:val="00DC083A"/>
    <w:rsid w:val="00DC18C8"/>
    <w:rsid w:val="00DC2325"/>
    <w:rsid w:val="00DC4523"/>
    <w:rsid w:val="00DC46B0"/>
    <w:rsid w:val="00DC6E2B"/>
    <w:rsid w:val="00DD0F06"/>
    <w:rsid w:val="00DD1B63"/>
    <w:rsid w:val="00DD28BF"/>
    <w:rsid w:val="00DD4E02"/>
    <w:rsid w:val="00DD63EE"/>
    <w:rsid w:val="00DD73D0"/>
    <w:rsid w:val="00DD7AAC"/>
    <w:rsid w:val="00DE30BB"/>
    <w:rsid w:val="00DE54F9"/>
    <w:rsid w:val="00DE583C"/>
    <w:rsid w:val="00DE584A"/>
    <w:rsid w:val="00DE663F"/>
    <w:rsid w:val="00DF289E"/>
    <w:rsid w:val="00DF4240"/>
    <w:rsid w:val="00DF6EEE"/>
    <w:rsid w:val="00DF7B5F"/>
    <w:rsid w:val="00E02D1A"/>
    <w:rsid w:val="00E03CE8"/>
    <w:rsid w:val="00E060DF"/>
    <w:rsid w:val="00E06F5A"/>
    <w:rsid w:val="00E10451"/>
    <w:rsid w:val="00E13A95"/>
    <w:rsid w:val="00E14673"/>
    <w:rsid w:val="00E148F8"/>
    <w:rsid w:val="00E167ED"/>
    <w:rsid w:val="00E178E5"/>
    <w:rsid w:val="00E17A3B"/>
    <w:rsid w:val="00E213F5"/>
    <w:rsid w:val="00E24782"/>
    <w:rsid w:val="00E247EC"/>
    <w:rsid w:val="00E24DD2"/>
    <w:rsid w:val="00E253E4"/>
    <w:rsid w:val="00E26054"/>
    <w:rsid w:val="00E26BD9"/>
    <w:rsid w:val="00E26E33"/>
    <w:rsid w:val="00E26EE5"/>
    <w:rsid w:val="00E27C0B"/>
    <w:rsid w:val="00E27FFB"/>
    <w:rsid w:val="00E313F3"/>
    <w:rsid w:val="00E35C0A"/>
    <w:rsid w:val="00E35E29"/>
    <w:rsid w:val="00E41159"/>
    <w:rsid w:val="00E41C15"/>
    <w:rsid w:val="00E442E9"/>
    <w:rsid w:val="00E45429"/>
    <w:rsid w:val="00E4758A"/>
    <w:rsid w:val="00E505E5"/>
    <w:rsid w:val="00E511C8"/>
    <w:rsid w:val="00E51497"/>
    <w:rsid w:val="00E520A3"/>
    <w:rsid w:val="00E52793"/>
    <w:rsid w:val="00E54CC9"/>
    <w:rsid w:val="00E56FAB"/>
    <w:rsid w:val="00E576E1"/>
    <w:rsid w:val="00E60377"/>
    <w:rsid w:val="00E60B33"/>
    <w:rsid w:val="00E61D35"/>
    <w:rsid w:val="00E6304B"/>
    <w:rsid w:val="00E635C9"/>
    <w:rsid w:val="00E63F13"/>
    <w:rsid w:val="00E640DD"/>
    <w:rsid w:val="00E650DD"/>
    <w:rsid w:val="00E654D8"/>
    <w:rsid w:val="00E6755B"/>
    <w:rsid w:val="00E67B5B"/>
    <w:rsid w:val="00E67B8E"/>
    <w:rsid w:val="00E71102"/>
    <w:rsid w:val="00E712BD"/>
    <w:rsid w:val="00E719AE"/>
    <w:rsid w:val="00E71AEE"/>
    <w:rsid w:val="00E73C91"/>
    <w:rsid w:val="00E7435C"/>
    <w:rsid w:val="00E75929"/>
    <w:rsid w:val="00E77140"/>
    <w:rsid w:val="00E77E54"/>
    <w:rsid w:val="00E803CE"/>
    <w:rsid w:val="00E81386"/>
    <w:rsid w:val="00E817CD"/>
    <w:rsid w:val="00E81810"/>
    <w:rsid w:val="00E81FEF"/>
    <w:rsid w:val="00E8287E"/>
    <w:rsid w:val="00E840B0"/>
    <w:rsid w:val="00E8454D"/>
    <w:rsid w:val="00E85E46"/>
    <w:rsid w:val="00E90F48"/>
    <w:rsid w:val="00E913AF"/>
    <w:rsid w:val="00E93839"/>
    <w:rsid w:val="00E941F1"/>
    <w:rsid w:val="00E95A00"/>
    <w:rsid w:val="00E96396"/>
    <w:rsid w:val="00E965DE"/>
    <w:rsid w:val="00E96907"/>
    <w:rsid w:val="00EA0661"/>
    <w:rsid w:val="00EA3859"/>
    <w:rsid w:val="00EA43C0"/>
    <w:rsid w:val="00EA520C"/>
    <w:rsid w:val="00EA676D"/>
    <w:rsid w:val="00EB0E25"/>
    <w:rsid w:val="00EB31EA"/>
    <w:rsid w:val="00EB3A8E"/>
    <w:rsid w:val="00EB5529"/>
    <w:rsid w:val="00EB5706"/>
    <w:rsid w:val="00EB649A"/>
    <w:rsid w:val="00EB6B1A"/>
    <w:rsid w:val="00EB7853"/>
    <w:rsid w:val="00EC6926"/>
    <w:rsid w:val="00EC6D9E"/>
    <w:rsid w:val="00ED01D5"/>
    <w:rsid w:val="00ED119E"/>
    <w:rsid w:val="00ED3A0F"/>
    <w:rsid w:val="00ED3B2F"/>
    <w:rsid w:val="00ED3D45"/>
    <w:rsid w:val="00ED424D"/>
    <w:rsid w:val="00EE11ED"/>
    <w:rsid w:val="00EE137D"/>
    <w:rsid w:val="00EE3850"/>
    <w:rsid w:val="00EE388F"/>
    <w:rsid w:val="00EE3B5E"/>
    <w:rsid w:val="00EE4497"/>
    <w:rsid w:val="00EE54B2"/>
    <w:rsid w:val="00EE79F0"/>
    <w:rsid w:val="00EF1119"/>
    <w:rsid w:val="00EF2F4B"/>
    <w:rsid w:val="00EF6EA7"/>
    <w:rsid w:val="00EF7DAF"/>
    <w:rsid w:val="00F00772"/>
    <w:rsid w:val="00F011F8"/>
    <w:rsid w:val="00F027FE"/>
    <w:rsid w:val="00F045AA"/>
    <w:rsid w:val="00F04CA1"/>
    <w:rsid w:val="00F100F3"/>
    <w:rsid w:val="00F10DA1"/>
    <w:rsid w:val="00F114E6"/>
    <w:rsid w:val="00F12932"/>
    <w:rsid w:val="00F12A18"/>
    <w:rsid w:val="00F12CE0"/>
    <w:rsid w:val="00F12DAA"/>
    <w:rsid w:val="00F15109"/>
    <w:rsid w:val="00F15F13"/>
    <w:rsid w:val="00F178E0"/>
    <w:rsid w:val="00F20255"/>
    <w:rsid w:val="00F204F0"/>
    <w:rsid w:val="00F20650"/>
    <w:rsid w:val="00F21460"/>
    <w:rsid w:val="00F21596"/>
    <w:rsid w:val="00F222E9"/>
    <w:rsid w:val="00F258C1"/>
    <w:rsid w:val="00F25966"/>
    <w:rsid w:val="00F25EA9"/>
    <w:rsid w:val="00F261A8"/>
    <w:rsid w:val="00F26404"/>
    <w:rsid w:val="00F2644A"/>
    <w:rsid w:val="00F264AA"/>
    <w:rsid w:val="00F30CA7"/>
    <w:rsid w:val="00F316DE"/>
    <w:rsid w:val="00F31E5C"/>
    <w:rsid w:val="00F3276B"/>
    <w:rsid w:val="00F32DF7"/>
    <w:rsid w:val="00F35519"/>
    <w:rsid w:val="00F3611F"/>
    <w:rsid w:val="00F433E4"/>
    <w:rsid w:val="00F43E22"/>
    <w:rsid w:val="00F450F5"/>
    <w:rsid w:val="00F45395"/>
    <w:rsid w:val="00F4727D"/>
    <w:rsid w:val="00F5203E"/>
    <w:rsid w:val="00F55EC9"/>
    <w:rsid w:val="00F57962"/>
    <w:rsid w:val="00F608AC"/>
    <w:rsid w:val="00F609FB"/>
    <w:rsid w:val="00F61EA6"/>
    <w:rsid w:val="00F61EEA"/>
    <w:rsid w:val="00F640C9"/>
    <w:rsid w:val="00F647CA"/>
    <w:rsid w:val="00F666E9"/>
    <w:rsid w:val="00F716C7"/>
    <w:rsid w:val="00F7240D"/>
    <w:rsid w:val="00F73934"/>
    <w:rsid w:val="00F73F99"/>
    <w:rsid w:val="00F743CE"/>
    <w:rsid w:val="00F76AD9"/>
    <w:rsid w:val="00F76EDA"/>
    <w:rsid w:val="00F81014"/>
    <w:rsid w:val="00F81484"/>
    <w:rsid w:val="00F83353"/>
    <w:rsid w:val="00F8404B"/>
    <w:rsid w:val="00F86C2A"/>
    <w:rsid w:val="00F87DB0"/>
    <w:rsid w:val="00F910DC"/>
    <w:rsid w:val="00F924B5"/>
    <w:rsid w:val="00F93B7B"/>
    <w:rsid w:val="00F94C50"/>
    <w:rsid w:val="00F96BAA"/>
    <w:rsid w:val="00F974EC"/>
    <w:rsid w:val="00FA132D"/>
    <w:rsid w:val="00FA2FBC"/>
    <w:rsid w:val="00FA4FC9"/>
    <w:rsid w:val="00FA5741"/>
    <w:rsid w:val="00FB0826"/>
    <w:rsid w:val="00FB0AB7"/>
    <w:rsid w:val="00FB1200"/>
    <w:rsid w:val="00FB7D65"/>
    <w:rsid w:val="00FC02A4"/>
    <w:rsid w:val="00FC23A1"/>
    <w:rsid w:val="00FC2858"/>
    <w:rsid w:val="00FC51D9"/>
    <w:rsid w:val="00FC5EF2"/>
    <w:rsid w:val="00FC663A"/>
    <w:rsid w:val="00FC6AAC"/>
    <w:rsid w:val="00FD1FC1"/>
    <w:rsid w:val="00FD29E3"/>
    <w:rsid w:val="00FD2BC1"/>
    <w:rsid w:val="00FD6D45"/>
    <w:rsid w:val="00FE05EC"/>
    <w:rsid w:val="00FE2DDF"/>
    <w:rsid w:val="00FE2EF1"/>
    <w:rsid w:val="00FE4A4C"/>
    <w:rsid w:val="00FE5B09"/>
    <w:rsid w:val="00FE6236"/>
    <w:rsid w:val="00FE6A58"/>
    <w:rsid w:val="00FF08B5"/>
    <w:rsid w:val="00FF15B2"/>
    <w:rsid w:val="00FF1B1A"/>
    <w:rsid w:val="00FF29F2"/>
    <w:rsid w:val="00FF5A88"/>
    <w:rsid w:val="00FF75FD"/>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638F"/>
  <w15:docId w15:val="{9535B8D5-D0F2-43D4-813F-E55789DC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EA8"/>
    <w:pPr>
      <w:ind w:left="720"/>
      <w:contextualSpacing/>
    </w:pPr>
  </w:style>
  <w:style w:type="paragraph" w:styleId="a5">
    <w:name w:val="header"/>
    <w:basedOn w:val="a"/>
    <w:link w:val="a6"/>
    <w:uiPriority w:val="99"/>
    <w:unhideWhenUsed/>
    <w:rsid w:val="007757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798"/>
  </w:style>
  <w:style w:type="paragraph" w:styleId="a7">
    <w:name w:val="footer"/>
    <w:basedOn w:val="a"/>
    <w:link w:val="a8"/>
    <w:uiPriority w:val="99"/>
    <w:unhideWhenUsed/>
    <w:rsid w:val="007757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798"/>
  </w:style>
  <w:style w:type="paragraph" w:styleId="a9">
    <w:name w:val="No Spacing"/>
    <w:uiPriority w:val="1"/>
    <w:qFormat/>
    <w:rsid w:val="00775798"/>
    <w:pPr>
      <w:spacing w:after="0" w:line="240" w:lineRule="auto"/>
    </w:pPr>
  </w:style>
  <w:style w:type="paragraph" w:styleId="aa">
    <w:name w:val="Balloon Text"/>
    <w:basedOn w:val="a"/>
    <w:link w:val="ab"/>
    <w:uiPriority w:val="99"/>
    <w:semiHidden/>
    <w:unhideWhenUsed/>
    <w:rsid w:val="00273C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3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320E-7B70-486A-8DC6-9E5042F6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11976</TotalTime>
  <Pages>12</Pages>
  <Words>3450</Words>
  <Characters>19666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oper_aygulb</dc:creator>
  <cp:keywords/>
  <dc:description/>
  <cp:lastModifiedBy>AT</cp:lastModifiedBy>
  <cp:revision>3000</cp:revision>
  <cp:lastPrinted>2024-12-31T04:44:00Z</cp:lastPrinted>
  <dcterms:created xsi:type="dcterms:W3CDTF">2017-03-11T09:51:00Z</dcterms:created>
  <dcterms:modified xsi:type="dcterms:W3CDTF">2025-01-02T10:44:00Z</dcterms:modified>
</cp:coreProperties>
</file>